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3E1" w:rsidRDefault="0068663A">
      <w:pPr>
        <w:spacing w:line="360" w:lineRule="auto"/>
        <w:jc w:val="right"/>
      </w:pPr>
      <w:bookmarkStart w:id="0" w:name="_GoBack"/>
      <w:bookmarkEnd w:id="0"/>
      <w:r>
        <w:rPr>
          <w:rFonts w:ascii="Cambria Bold" w:hAnsi="Cambria Bold"/>
          <w:b/>
          <w:sz w:val="24"/>
        </w:rPr>
        <w:t>Anexa nr. 15</w:t>
      </w:r>
    </w:p>
    <w:p w:rsidR="007E33E1" w:rsidRDefault="0068663A">
      <w:pPr>
        <w:spacing w:line="360" w:lineRule="auto"/>
      </w:pPr>
      <w:r>
        <w:rPr>
          <w:rFonts w:ascii="Cambria Bold Italic" w:hAnsi="Cambria Bold Italic"/>
          <w:b/>
          <w:i/>
          <w:sz w:val="29"/>
        </w:rPr>
        <w:t>F1 - Fișa de verificare a criteriilor de eligibilitate și de selecție locale</w:t>
      </w:r>
    </w:p>
    <w:p w:rsidR="007E33E1" w:rsidRDefault="0068663A">
      <w:pPr>
        <w:spacing w:line="60" w:lineRule="auto"/>
        <w:ind w:firstLine="493"/>
      </w:pPr>
      <w:r>
        <w:rPr>
          <w:rFonts w:ascii="Cambria" w:hAnsi="Cambria"/>
          <w:sz w:val="24"/>
        </w:rPr>
        <w:t> </w:t>
      </w:r>
    </w:p>
    <w:p w:rsidR="007E33E1" w:rsidRDefault="0068663A">
      <w:pPr>
        <w:spacing w:line="264" w:lineRule="auto"/>
      </w:pPr>
      <w:r>
        <w:rPr>
          <w:rFonts w:ascii="Cambria" w:hAnsi="Cambria"/>
          <w:sz w:val="24"/>
        </w:rPr>
        <w:t>Nr. autorizație GAL </w:t>
      </w:r>
      <w:r>
        <w:rPr>
          <w:rFonts w:ascii="Cambria Bold" w:hAnsi="Cambria Bold"/>
          <w:b/>
          <w:sz w:val="24"/>
        </w:rPr>
        <w:t>218</w:t>
      </w:r>
    </w:p>
    <w:p w:rsidR="007E33E1" w:rsidRDefault="0068663A">
      <w:pPr>
        <w:spacing w:line="264" w:lineRule="auto"/>
      </w:pPr>
      <w:r>
        <w:rPr>
          <w:rFonts w:ascii="Cambria" w:hAnsi="Cambria"/>
          <w:sz w:val="24"/>
        </w:rPr>
        <w:t>Denumire parteneriat/GAL </w:t>
      </w:r>
      <w:r>
        <w:rPr>
          <w:rFonts w:ascii="Cambria Bold" w:hAnsi="Cambria Bold"/>
          <w:b/>
          <w:sz w:val="24"/>
        </w:rPr>
        <w:t>ASOCIAŢIA GRUPUL DE ACȚIUNE LOCALĂ „PLAIURILE BISTRIȚEI”</w:t>
      </w:r>
    </w:p>
    <w:p w:rsidR="007E33E1" w:rsidRDefault="0068663A">
      <w:pPr>
        <w:spacing w:line="264" w:lineRule="auto"/>
      </w:pPr>
      <w:r>
        <w:rPr>
          <w:rFonts w:ascii="Cambria" w:hAnsi="Cambria"/>
          <w:sz w:val="24"/>
        </w:rPr>
        <w:t>Denumire intervenție </w:t>
      </w:r>
      <w:r>
        <w:rPr>
          <w:rFonts w:ascii="Cambria Bold" w:hAnsi="Cambria Bold"/>
          <w:b/>
          <w:sz w:val="24"/>
        </w:rPr>
        <w:t xml:space="preserve">ÎMBUNĂTĂȚIREA SERVICIILOR ȘI A </w:t>
      </w:r>
      <w:r>
        <w:rPr>
          <w:rFonts w:ascii="Cambria Bold" w:hAnsi="Cambria Bold"/>
          <w:b/>
          <w:sz w:val="24"/>
        </w:rPr>
        <w:t>INFRASTRUCTURII PUBLICE</w:t>
      </w:r>
    </w:p>
    <w:p w:rsidR="007E33E1" w:rsidRDefault="0068663A">
      <w:pPr>
        <w:spacing w:line="264" w:lineRule="auto"/>
      </w:pPr>
      <w:r>
        <w:rPr>
          <w:rFonts w:ascii="Cambria" w:hAnsi="Cambria"/>
          <w:sz w:val="24"/>
        </w:rPr>
        <w:t>Data de lansare a sesiunii </w:t>
      </w:r>
      <w:r>
        <w:rPr>
          <w:rFonts w:ascii="Cambria" w:hAnsi="Cambria"/>
          <w:color w:val="8F8F8F"/>
          <w:sz w:val="24"/>
        </w:rPr>
        <w:t>_ _ _ _ _ _ _ _ _ _ _ _ _ _ _ _ _ _ _ _ _ _ _ _ _ _ _ _ _ _ _ _ _ _</w:t>
      </w:r>
    </w:p>
    <w:p w:rsidR="007E33E1" w:rsidRDefault="0068663A">
      <w:pPr>
        <w:spacing w:line="264" w:lineRule="auto"/>
      </w:pPr>
      <w:r>
        <w:rPr>
          <w:rFonts w:ascii="Cambria" w:hAnsi="Cambria"/>
          <w:sz w:val="24"/>
        </w:rPr>
        <w:t>Denumirea proiectului </w:t>
      </w:r>
      <w:r>
        <w:rPr>
          <w:rFonts w:ascii="Cambria" w:hAnsi="Cambria"/>
          <w:color w:val="8F8F8F"/>
          <w:sz w:val="24"/>
        </w:rPr>
        <w:t>_ _ _ _ _ _ _ _ _ _ _ _ _ _ _ _ _ _ _ _ _ _ _ _ _ _ _ _ _ _ _ _ _ _ _ _</w:t>
      </w:r>
    </w:p>
    <w:p w:rsidR="007E33E1" w:rsidRDefault="0068663A">
      <w:pPr>
        <w:spacing w:line="264" w:lineRule="auto"/>
      </w:pPr>
      <w:r>
        <w:rPr>
          <w:rFonts w:ascii="Cambria" w:hAnsi="Cambria"/>
          <w:sz w:val="24"/>
        </w:rPr>
        <w:t>Solicitantul </w:t>
      </w:r>
      <w:r>
        <w:rPr>
          <w:rFonts w:ascii="Cambria" w:hAnsi="Cambria"/>
          <w:color w:val="8F8F8F"/>
          <w:sz w:val="24"/>
        </w:rPr>
        <w:t xml:space="preserve">_ _ _ _ _ _ _ _ _ _ _ _ _ _ _ </w:t>
      </w:r>
      <w:r>
        <w:rPr>
          <w:rFonts w:ascii="Cambria" w:hAnsi="Cambria"/>
          <w:color w:val="8F8F8F"/>
          <w:sz w:val="24"/>
        </w:rPr>
        <w:t>_ _ _ _ _ _ _ _ _ _ _ _ _ _ _ _ _ _ _ _ _ _ _ _ _ _ _ _ _</w:t>
      </w:r>
    </w:p>
    <w:p w:rsidR="007E33E1" w:rsidRDefault="0068663A">
      <w:pPr>
        <w:spacing w:line="264" w:lineRule="auto"/>
      </w:pPr>
      <w:r>
        <w:rPr>
          <w:rFonts w:ascii="Cambria" w:hAnsi="Cambria"/>
          <w:sz w:val="24"/>
        </w:rPr>
        <w:t>Data depunerii proiectului </w:t>
      </w:r>
      <w:r>
        <w:rPr>
          <w:rFonts w:ascii="Cambria" w:hAnsi="Cambria"/>
          <w:color w:val="8F8F8F"/>
          <w:sz w:val="24"/>
        </w:rPr>
        <w:t>_ _ _ _ _ _ _ _ _ _ _ _ _ _ _ _ _ _ _ _ _ _ _ _ _ _ _ _ _ _ _ _ _</w:t>
      </w:r>
    </w:p>
    <w:p w:rsidR="007E33E1" w:rsidRDefault="0068663A">
      <w:pPr>
        <w:spacing w:line="264" w:lineRule="auto"/>
      </w:pPr>
      <w:r>
        <w:rPr>
          <w:rFonts w:ascii="Cambria" w:hAnsi="Cambria"/>
          <w:sz w:val="24"/>
        </w:rPr>
        <w:t>Valoarea publică nerambursabilă a proiectului </w:t>
      </w:r>
      <w:r>
        <w:rPr>
          <w:rFonts w:ascii="Cambria" w:hAnsi="Cambria"/>
          <w:color w:val="8F8F8F"/>
          <w:sz w:val="24"/>
        </w:rPr>
        <w:t>_ _ _ _ _ _ _ _ _ _ _ _ _ _ _ _ _ _ _</w:t>
      </w:r>
    </w:p>
    <w:p w:rsidR="007E33E1" w:rsidRDefault="0068663A">
      <w:pPr>
        <w:spacing w:line="264" w:lineRule="auto"/>
      </w:pPr>
      <w:r>
        <w:rPr>
          <w:rFonts w:ascii="Cambria" w:hAnsi="Cambria"/>
          <w:sz w:val="24"/>
        </w:rPr>
        <w:t>Valoarea totală a pro</w:t>
      </w:r>
      <w:r>
        <w:rPr>
          <w:rFonts w:ascii="Cambria" w:hAnsi="Cambria"/>
          <w:sz w:val="24"/>
        </w:rPr>
        <w:t>iectului </w:t>
      </w:r>
      <w:r>
        <w:rPr>
          <w:rFonts w:ascii="Cambria" w:hAnsi="Cambria"/>
          <w:color w:val="8F8F8F"/>
          <w:sz w:val="24"/>
        </w:rPr>
        <w:t>_ _ _ _ _ _ _ _ _ _ _ _ _ _ _ _ _ _ _ _ _ _ _ _ _ _ _ _ _ _ _ _</w:t>
      </w:r>
    </w:p>
    <w:p w:rsidR="007E33E1" w:rsidRDefault="0068663A">
      <w:pPr>
        <w:spacing w:line="204" w:lineRule="auto"/>
        <w:ind w:firstLine="493"/>
      </w:pPr>
      <w:r>
        <w:rPr>
          <w:rFonts w:ascii="Cambria" w:hAnsi="Cambria"/>
          <w:sz w:val="24"/>
        </w:rPr>
        <w:t> 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6"/>
        <w:gridCol w:w="4310"/>
        <w:gridCol w:w="633"/>
        <w:gridCol w:w="710"/>
        <w:gridCol w:w="2913"/>
      </w:tblGrid>
      <w:tr w:rsidR="007E33E1">
        <w:tc>
          <w:tcPr>
            <w:tcW w:w="400" w:type="pct"/>
            <w:shd w:val="clear" w:color="auto" w:fill="214F7D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FFFFFF"/>
                <w:sz w:val="24"/>
              </w:rPr>
              <w:t>Nr.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br/>
              <w:t>crt.</w:t>
            </w:r>
          </w:p>
        </w:tc>
        <w:tc>
          <w:tcPr>
            <w:tcW w:w="1750" w:type="pct"/>
            <w:shd w:val="clear" w:color="auto" w:fill="214F7D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FFFFFF"/>
                <w:sz w:val="24"/>
              </w:rPr>
              <w:t>Criteriu de eligibilitate</w:t>
            </w:r>
          </w:p>
        </w:tc>
        <w:tc>
          <w:tcPr>
            <w:tcW w:w="500" w:type="pct"/>
            <w:shd w:val="clear" w:color="auto" w:fill="214F7D"/>
            <w:vAlign w:val="center"/>
          </w:tcPr>
          <w:p w:rsidR="007E33E1" w:rsidRDefault="0068663A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  <w:sz w:val="24"/>
              </w:rPr>
              <w:t>DA</w:t>
            </w:r>
          </w:p>
        </w:tc>
        <w:tc>
          <w:tcPr>
            <w:tcW w:w="500" w:type="pct"/>
            <w:shd w:val="clear" w:color="auto" w:fill="214F7D"/>
            <w:vAlign w:val="center"/>
          </w:tcPr>
          <w:p w:rsidR="007E33E1" w:rsidRDefault="0068663A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  <w:sz w:val="24"/>
              </w:rPr>
              <w:t>NU</w:t>
            </w:r>
          </w:p>
        </w:tc>
        <w:tc>
          <w:tcPr>
            <w:tcW w:w="0" w:type="auto"/>
            <w:shd w:val="clear" w:color="auto" w:fill="214F7D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FFFFFF"/>
                <w:sz w:val="24"/>
              </w:rPr>
              <w:t>Observații / Justificări</w:t>
            </w:r>
          </w:p>
        </w:tc>
      </w:tr>
      <w:tr w:rsidR="007E33E1">
        <w:trPr>
          <w:trHeight w:val="2700"/>
        </w:trPr>
        <w:tc>
          <w:tcPr>
            <w:tcW w:w="0" w:type="auto"/>
            <w:gridSpan w:val="5"/>
            <w:shd w:val="clear" w:color="auto" w:fill="757575"/>
            <w:vAlign w:val="center"/>
          </w:tcPr>
          <w:p w:rsidR="007E33E1" w:rsidRDefault="0068663A">
            <w:pPr>
              <w:ind w:left="197" w:right="197" w:firstLine="493"/>
              <w:jc w:val="center"/>
            </w:pPr>
            <w:r>
              <w:rPr>
                <w:rFonts w:ascii="Cambria" w:hAnsi="Cambria"/>
                <w:color w:val="FFFFFF"/>
                <w:sz w:val="24"/>
              </w:rPr>
              <w:t>Dacă sunt îndeplinite toate condițiile de mai jos, se va bifa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t> DA </w:t>
            </w:r>
            <w:r>
              <w:rPr>
                <w:rFonts w:ascii="Cambria" w:hAnsi="Cambria"/>
                <w:color w:val="FFFFFF"/>
                <w:sz w:val="24"/>
              </w:rPr>
              <w:t xml:space="preserve">în fișa de verificare a criteriilor de </w:t>
            </w:r>
            <w:r>
              <w:rPr>
                <w:rFonts w:ascii="Cambria" w:hAnsi="Cambria"/>
                <w:color w:val="FFFFFF"/>
                <w:sz w:val="24"/>
              </w:rPr>
              <w:t>eligibilitate. În cazul în care sunt identificate neconcordanțe, se va solicita remedierea situației conform cerințelor din Ghidul Solicitantului. În cazul în care solicitantul nu remediază neconcordanța semnalată, se va bifa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t> NU </w:t>
            </w:r>
            <w:r>
              <w:rPr>
                <w:rFonts w:ascii="Cambria" w:hAnsi="Cambria"/>
                <w:color w:val="FFFFFF"/>
                <w:sz w:val="24"/>
              </w:rPr>
              <w:t>ș</w:t>
            </w:r>
            <w:r>
              <w:rPr>
                <w:rFonts w:ascii="Cambria" w:hAnsi="Cambria"/>
                <w:color w:val="FFFFFF"/>
                <w:sz w:val="24"/>
              </w:rPr>
              <w:t>i se va menționa acest asp</w:t>
            </w:r>
            <w:r>
              <w:rPr>
                <w:rFonts w:ascii="Cambria" w:hAnsi="Cambria"/>
                <w:color w:val="FFFFFF"/>
                <w:sz w:val="24"/>
              </w:rPr>
              <w:t>ect la rubrica, alături de justificarea privind neîndeplinirea criteriului. În cazul în care situația este remediată, la rubrica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t>Observații</w:t>
            </w:r>
            <w:r>
              <w:rPr>
                <w:rFonts w:ascii="Cambria" w:hAnsi="Cambria"/>
                <w:color w:val="FFFFFF"/>
                <w:sz w:val="24"/>
              </w:rPr>
              <w:t>se va specifica mențiunea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t> Criteriul este îndeplinit ca urmare a răspunsului la solicitarea de clarificări </w:t>
            </w:r>
            <w:r>
              <w:rPr>
                <w:rFonts w:ascii="Cambria" w:hAnsi="Cambria"/>
                <w:color w:val="FFFFFF"/>
                <w:sz w:val="24"/>
              </w:rPr>
              <w:t>ș</w:t>
            </w:r>
            <w:r>
              <w:rPr>
                <w:rFonts w:ascii="Cambria" w:hAnsi="Cambria"/>
                <w:color w:val="FFFFFF"/>
                <w:sz w:val="24"/>
              </w:rPr>
              <w:t>i se va bif</w:t>
            </w:r>
            <w:r>
              <w:rPr>
                <w:rFonts w:ascii="Cambria" w:hAnsi="Cambria"/>
                <w:color w:val="FFFFFF"/>
                <w:sz w:val="24"/>
              </w:rPr>
              <w:t>a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t> DA</w:t>
            </w:r>
            <w:r>
              <w:rPr>
                <w:rFonts w:ascii="Cambria" w:hAnsi="Cambria"/>
                <w:color w:val="FFFFFF"/>
                <w:sz w:val="24"/>
              </w:rPr>
              <w:t>.</w:t>
            </w:r>
          </w:p>
        </w:tc>
      </w:tr>
      <w:tr w:rsidR="007E33E1">
        <w:trPr>
          <w:trHeight w:val="540"/>
        </w:trPr>
        <w:tc>
          <w:tcPr>
            <w:tcW w:w="0" w:type="auto"/>
            <w:vMerge w:val="restart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1B4167"/>
                <w:sz w:val="24"/>
              </w:rPr>
              <w:t>EG 1</w:t>
            </w:r>
          </w:p>
        </w:tc>
        <w:tc>
          <w:tcPr>
            <w:tcW w:w="0" w:type="auto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1B4167"/>
                <w:sz w:val="24"/>
              </w:rPr>
              <w:t>Solicitantul trebuie să se încadreze în categoria beneficiarilor eligibili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7E33E1" w:rsidRDefault="007E33E1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7E33E1" w:rsidRDefault="007E33E1"/>
        </w:tc>
        <w:tc>
          <w:tcPr>
            <w:tcW w:w="0" w:type="auto"/>
            <w:vMerge w:val="restart"/>
          </w:tcPr>
          <w:p w:rsidR="007E33E1" w:rsidRDefault="007E33E1"/>
        </w:tc>
      </w:tr>
      <w:tr w:rsidR="007E33E1">
        <w:tc>
          <w:tcPr>
            <w:tcW w:w="0" w:type="dxa"/>
            <w:vMerge/>
          </w:tcPr>
          <w:p w:rsidR="007E33E1" w:rsidRDefault="007E33E1"/>
        </w:tc>
        <w:tc>
          <w:tcPr>
            <w:tcW w:w="0" w:type="auto"/>
          </w:tcPr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sz w:val="24"/>
              </w:rPr>
              <w:t>Documente verificate: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Certificatul de înregistrare fiscală 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sz w:val="24"/>
              </w:rPr>
              <w:t>Metodologie de verificare</w:t>
            </w:r>
            <w:r>
              <w:rPr>
                <w:rFonts w:ascii="Cambria" w:hAnsi="Cambria"/>
                <w:sz w:val="24"/>
              </w:rPr>
              <w:t xml:space="preserve">Expertul GAL verifica in baza documentelor prezentate dacasolicitantul  </w:t>
            </w:r>
            <w:r>
              <w:rPr>
                <w:rFonts w:ascii="Cambria" w:hAnsi="Cambria"/>
                <w:sz w:val="24"/>
              </w:rPr>
              <w:t xml:space="preserve">indeplineste </w:t>
            </w:r>
            <w:r>
              <w:rPr>
                <w:rFonts w:ascii="Cambria" w:hAnsi="Cambria"/>
                <w:sz w:val="24"/>
              </w:rPr>
              <w:lastRenderedPageBreak/>
              <w:t>conditia de eligibilitate</w:t>
            </w:r>
          </w:p>
        </w:tc>
        <w:tc>
          <w:tcPr>
            <w:tcW w:w="0" w:type="dxa"/>
            <w:vMerge/>
          </w:tcPr>
          <w:p w:rsidR="007E33E1" w:rsidRDefault="007E33E1"/>
        </w:tc>
        <w:tc>
          <w:tcPr>
            <w:tcW w:w="0" w:type="dxa"/>
            <w:vMerge/>
          </w:tcPr>
          <w:p w:rsidR="007E33E1" w:rsidRDefault="007E33E1"/>
        </w:tc>
        <w:tc>
          <w:tcPr>
            <w:tcW w:w="0" w:type="dxa"/>
            <w:vMerge/>
          </w:tcPr>
          <w:p w:rsidR="007E33E1" w:rsidRDefault="007E33E1"/>
        </w:tc>
      </w:tr>
      <w:tr w:rsidR="007E33E1">
        <w:trPr>
          <w:trHeight w:val="540"/>
        </w:trPr>
        <w:tc>
          <w:tcPr>
            <w:tcW w:w="0" w:type="auto"/>
            <w:vMerge w:val="restart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1B4167"/>
                <w:sz w:val="24"/>
              </w:rPr>
              <w:lastRenderedPageBreak/>
              <w:t>EG 2</w:t>
            </w:r>
          </w:p>
        </w:tc>
        <w:tc>
          <w:tcPr>
            <w:tcW w:w="0" w:type="auto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1B4167"/>
                <w:sz w:val="24"/>
              </w:rPr>
              <w:t>Solicitantul nu trebuie să fie în insolvență 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7E33E1" w:rsidRDefault="007E33E1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7E33E1" w:rsidRDefault="007E33E1"/>
        </w:tc>
        <w:tc>
          <w:tcPr>
            <w:tcW w:w="0" w:type="auto"/>
            <w:vMerge w:val="restart"/>
          </w:tcPr>
          <w:p w:rsidR="007E33E1" w:rsidRDefault="007E33E1"/>
        </w:tc>
      </w:tr>
      <w:tr w:rsidR="007E33E1">
        <w:tc>
          <w:tcPr>
            <w:tcW w:w="0" w:type="dxa"/>
            <w:vMerge/>
          </w:tcPr>
          <w:p w:rsidR="007E33E1" w:rsidRDefault="007E33E1"/>
        </w:tc>
        <w:tc>
          <w:tcPr>
            <w:tcW w:w="0" w:type="auto"/>
          </w:tcPr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sz w:val="24"/>
              </w:rPr>
              <w:t>Documente verificate: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Declarație pe propria răspundere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sz w:val="24"/>
              </w:rPr>
              <w:t>Metodologie de verificare</w:t>
            </w:r>
            <w:r>
              <w:rPr>
                <w:rFonts w:ascii="Cambria" w:hAnsi="Cambria"/>
                <w:sz w:val="24"/>
              </w:rPr>
              <w:t>Expertul GAL verifica in baza documentelor prezentate dacasolicitantul </w:t>
            </w:r>
            <w:r>
              <w:rPr>
                <w:rFonts w:ascii="Cambria" w:hAnsi="Cambria"/>
                <w:sz w:val="24"/>
              </w:rPr>
              <w:t xml:space="preserve"> indeplineste conditia de eligibilitate</w:t>
            </w:r>
          </w:p>
        </w:tc>
        <w:tc>
          <w:tcPr>
            <w:tcW w:w="0" w:type="dxa"/>
            <w:vMerge/>
          </w:tcPr>
          <w:p w:rsidR="007E33E1" w:rsidRDefault="007E33E1"/>
        </w:tc>
        <w:tc>
          <w:tcPr>
            <w:tcW w:w="0" w:type="dxa"/>
            <w:vMerge/>
          </w:tcPr>
          <w:p w:rsidR="007E33E1" w:rsidRDefault="007E33E1"/>
        </w:tc>
        <w:tc>
          <w:tcPr>
            <w:tcW w:w="0" w:type="dxa"/>
            <w:vMerge/>
          </w:tcPr>
          <w:p w:rsidR="007E33E1" w:rsidRDefault="007E33E1"/>
        </w:tc>
      </w:tr>
      <w:tr w:rsidR="007E33E1">
        <w:trPr>
          <w:trHeight w:val="540"/>
        </w:trPr>
        <w:tc>
          <w:tcPr>
            <w:tcW w:w="0" w:type="auto"/>
            <w:vMerge w:val="restart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1B4167"/>
                <w:sz w:val="24"/>
              </w:rPr>
              <w:t>EG 3</w:t>
            </w:r>
          </w:p>
        </w:tc>
        <w:tc>
          <w:tcPr>
            <w:tcW w:w="0" w:type="auto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1B4167"/>
                <w:sz w:val="24"/>
              </w:rPr>
              <w:t>Solicitantul se angajează să asigure întreținerea/mentenanța investiției pe o perioadă de minim 3 ani (5 ani pentru proiectele care prevad (Constructii+Montaj), de la finalizarea ultimei cereri de plata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7E33E1" w:rsidRDefault="007E33E1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7E33E1" w:rsidRDefault="007E33E1"/>
        </w:tc>
        <w:tc>
          <w:tcPr>
            <w:tcW w:w="0" w:type="auto"/>
            <w:vMerge w:val="restart"/>
          </w:tcPr>
          <w:p w:rsidR="007E33E1" w:rsidRDefault="007E33E1"/>
        </w:tc>
      </w:tr>
      <w:tr w:rsidR="007E33E1">
        <w:tc>
          <w:tcPr>
            <w:tcW w:w="0" w:type="dxa"/>
            <w:vMerge/>
          </w:tcPr>
          <w:p w:rsidR="007E33E1" w:rsidRDefault="007E33E1"/>
        </w:tc>
        <w:tc>
          <w:tcPr>
            <w:tcW w:w="0" w:type="auto"/>
          </w:tcPr>
          <w:p w:rsidR="007E33E1" w:rsidRDefault="0068663A">
            <w:r>
              <w:rPr>
                <w:rFonts w:ascii="Cambria" w:hAnsi="Cambria"/>
                <w:color w:val="000000"/>
                <w:sz w:val="24"/>
              </w:rPr>
              <w:t> </w:t>
            </w:r>
            <w:r>
              <w:rPr>
                <w:rFonts w:ascii="Cambria Bold" w:hAnsi="Cambria Bold"/>
                <w:b/>
                <w:sz w:val="24"/>
              </w:rPr>
              <w:t>Documente verificate: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Declarație pe propria răspundere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sz w:val="24"/>
              </w:rPr>
              <w:t>Metodologie de verificare</w:t>
            </w:r>
            <w:r>
              <w:rPr>
                <w:rFonts w:ascii="Cambria" w:hAnsi="Cambria"/>
                <w:sz w:val="24"/>
              </w:rPr>
              <w:t>Expertul GAL verifica in baza documentelor prezentate dacasolicitantul  indeplineste conditia de eligibilitate</w:t>
            </w:r>
          </w:p>
        </w:tc>
        <w:tc>
          <w:tcPr>
            <w:tcW w:w="0" w:type="dxa"/>
            <w:vMerge/>
          </w:tcPr>
          <w:p w:rsidR="007E33E1" w:rsidRDefault="007E33E1"/>
        </w:tc>
        <w:tc>
          <w:tcPr>
            <w:tcW w:w="0" w:type="dxa"/>
            <w:vMerge/>
          </w:tcPr>
          <w:p w:rsidR="007E33E1" w:rsidRDefault="007E33E1"/>
        </w:tc>
        <w:tc>
          <w:tcPr>
            <w:tcW w:w="0" w:type="dxa"/>
            <w:vMerge/>
          </w:tcPr>
          <w:p w:rsidR="007E33E1" w:rsidRDefault="007E33E1"/>
        </w:tc>
      </w:tr>
      <w:tr w:rsidR="007E33E1">
        <w:trPr>
          <w:trHeight w:val="540"/>
        </w:trPr>
        <w:tc>
          <w:tcPr>
            <w:tcW w:w="0" w:type="auto"/>
            <w:vMerge w:val="restart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1B4167"/>
                <w:sz w:val="24"/>
              </w:rPr>
              <w:t>EG 4</w:t>
            </w:r>
          </w:p>
        </w:tc>
        <w:tc>
          <w:tcPr>
            <w:tcW w:w="0" w:type="auto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1B4167"/>
                <w:sz w:val="24"/>
              </w:rPr>
              <w:t xml:space="preserve">Investiția se încadrează în cel puțin unul din </w:t>
            </w:r>
            <w:r>
              <w:rPr>
                <w:rFonts w:ascii="Cambria Bold" w:hAnsi="Cambria Bold"/>
                <w:b/>
                <w:color w:val="1B4167"/>
                <w:sz w:val="24"/>
              </w:rPr>
              <w:t>tipurile de sprijin prevăzute prin  măsura.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7E33E1" w:rsidRDefault="007E33E1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7E33E1" w:rsidRDefault="007E33E1"/>
        </w:tc>
        <w:tc>
          <w:tcPr>
            <w:tcW w:w="0" w:type="auto"/>
            <w:vMerge w:val="restart"/>
          </w:tcPr>
          <w:p w:rsidR="007E33E1" w:rsidRDefault="007E33E1"/>
        </w:tc>
      </w:tr>
      <w:tr w:rsidR="007E33E1">
        <w:tc>
          <w:tcPr>
            <w:tcW w:w="0" w:type="dxa"/>
            <w:vMerge/>
          </w:tcPr>
          <w:p w:rsidR="007E33E1" w:rsidRDefault="007E33E1"/>
        </w:tc>
        <w:tc>
          <w:tcPr>
            <w:tcW w:w="0" w:type="auto"/>
          </w:tcPr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sz w:val="24"/>
              </w:rPr>
              <w:t>Documente verificate: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Studiul de fezabilitate/Memoriu justificativ/DALI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sz w:val="24"/>
              </w:rPr>
              <w:t>Metodologie de verificare</w:t>
            </w:r>
            <w:r>
              <w:rPr>
                <w:rFonts w:ascii="Cambria" w:hAnsi="Cambria"/>
                <w:sz w:val="24"/>
              </w:rPr>
              <w:t xml:space="preserve">Expertul GAL verifica in baza documentelor prezentate dacasolicitantul  indeplineste conditia de </w:t>
            </w:r>
            <w:r>
              <w:rPr>
                <w:rFonts w:ascii="Cambria" w:hAnsi="Cambria"/>
                <w:sz w:val="24"/>
              </w:rPr>
              <w:t>eligibilitate</w:t>
            </w:r>
          </w:p>
        </w:tc>
        <w:tc>
          <w:tcPr>
            <w:tcW w:w="0" w:type="dxa"/>
            <w:vMerge/>
          </w:tcPr>
          <w:p w:rsidR="007E33E1" w:rsidRDefault="007E33E1"/>
        </w:tc>
        <w:tc>
          <w:tcPr>
            <w:tcW w:w="0" w:type="dxa"/>
            <w:vMerge/>
          </w:tcPr>
          <w:p w:rsidR="007E33E1" w:rsidRDefault="007E33E1"/>
        </w:tc>
        <w:tc>
          <w:tcPr>
            <w:tcW w:w="0" w:type="dxa"/>
            <w:vMerge/>
          </w:tcPr>
          <w:p w:rsidR="007E33E1" w:rsidRDefault="007E33E1"/>
        </w:tc>
      </w:tr>
      <w:tr w:rsidR="007E33E1">
        <w:trPr>
          <w:trHeight w:val="540"/>
        </w:trPr>
        <w:tc>
          <w:tcPr>
            <w:tcW w:w="0" w:type="auto"/>
            <w:vMerge w:val="restart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1B4167"/>
                <w:sz w:val="24"/>
              </w:rPr>
              <w:t>EG 5</w:t>
            </w:r>
          </w:p>
        </w:tc>
        <w:tc>
          <w:tcPr>
            <w:tcW w:w="0" w:type="auto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1B4167"/>
                <w:sz w:val="24"/>
              </w:rPr>
              <w:t>Investiția trebuie să se realizeze în teritoriul G.A.L. Plaiurile Bistriței 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7E33E1" w:rsidRDefault="007E33E1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7E33E1" w:rsidRDefault="007E33E1"/>
        </w:tc>
        <w:tc>
          <w:tcPr>
            <w:tcW w:w="0" w:type="auto"/>
            <w:vMerge w:val="restart"/>
          </w:tcPr>
          <w:p w:rsidR="007E33E1" w:rsidRDefault="007E33E1"/>
        </w:tc>
      </w:tr>
      <w:tr w:rsidR="007E33E1">
        <w:tc>
          <w:tcPr>
            <w:tcW w:w="0" w:type="dxa"/>
            <w:vMerge/>
          </w:tcPr>
          <w:p w:rsidR="007E33E1" w:rsidRDefault="007E33E1"/>
        </w:tc>
        <w:tc>
          <w:tcPr>
            <w:tcW w:w="0" w:type="auto"/>
          </w:tcPr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sz w:val="24"/>
              </w:rPr>
              <w:t>Documente verificate:</w:t>
            </w:r>
          </w:p>
          <w:p w:rsidR="007E33E1" w:rsidRDefault="0068663A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ascii="Cambria" w:hAnsi="Cambria"/>
                <w:sz w:val="24"/>
              </w:rPr>
              <w:t xml:space="preserve"> Inventarul bunurilor ce aparţin domeniului public al comunei, </w:t>
            </w:r>
            <w:r>
              <w:rPr>
                <w:rFonts w:ascii="Cambria" w:hAnsi="Cambria"/>
                <w:sz w:val="24"/>
              </w:rPr>
              <w:lastRenderedPageBreak/>
              <w:t>întocmit conform legislaţiei în vigoare privind proprietatea</w:t>
            </w:r>
            <w:r>
              <w:rPr>
                <w:rFonts w:ascii="Cambria" w:hAnsi="Cambria"/>
                <w:sz w:val="24"/>
              </w:rPr>
              <w:t xml:space="preserve"> publică şi regimul juridic al acesteia, atestat prin Hotărâre a Guvernului şi publicat în Monitorul Oficial al României</w:t>
            </w:r>
          </w:p>
          <w:p w:rsidR="007E33E1" w:rsidRDefault="0068663A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ascii="Cambria" w:hAnsi="Cambria"/>
                <w:sz w:val="24"/>
              </w:rPr>
              <w:t xml:space="preserve">Hotărârea Consiliului Local privind aprobarea modificărilor şi/ sau completărilor la inventar în sensulincluderii în domeniul public a </w:t>
            </w:r>
            <w:r>
              <w:rPr>
                <w:rFonts w:ascii="Cambria" w:hAnsi="Cambria"/>
                <w:sz w:val="24"/>
              </w:rPr>
              <w:t>altor bunuri (supusă controlului de legalitate al Prefectului, în condiţiile legii)</w:t>
            </w:r>
          </w:p>
          <w:p w:rsidR="007E33E1" w:rsidRDefault="0068663A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ascii="Cambria" w:hAnsi="Cambria"/>
                <w:sz w:val="24"/>
              </w:rPr>
              <w:t>Extras de carte funciară valabil la data depunerii proiectului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sz w:val="24"/>
              </w:rPr>
              <w:t>Metodologie de verificare</w:t>
            </w:r>
            <w:r>
              <w:rPr>
                <w:rFonts w:ascii="Cambria" w:hAnsi="Cambria"/>
                <w:sz w:val="24"/>
              </w:rPr>
              <w:t xml:space="preserve">Expertul GAL verifică în baza informaţiilor din documentele de mai sus dacă terenul </w:t>
            </w:r>
            <w:r>
              <w:rPr>
                <w:rFonts w:ascii="Cambria" w:hAnsi="Cambria"/>
                <w:sz w:val="24"/>
              </w:rPr>
              <w:t>pe care se amplasează proiectul face parte din domeniul public al comunei solicitante. </w:t>
            </w:r>
          </w:p>
        </w:tc>
        <w:tc>
          <w:tcPr>
            <w:tcW w:w="0" w:type="dxa"/>
            <w:vMerge/>
          </w:tcPr>
          <w:p w:rsidR="007E33E1" w:rsidRDefault="007E33E1"/>
        </w:tc>
        <w:tc>
          <w:tcPr>
            <w:tcW w:w="0" w:type="dxa"/>
            <w:vMerge/>
          </w:tcPr>
          <w:p w:rsidR="007E33E1" w:rsidRDefault="007E33E1"/>
        </w:tc>
        <w:tc>
          <w:tcPr>
            <w:tcW w:w="0" w:type="dxa"/>
            <w:vMerge/>
          </w:tcPr>
          <w:p w:rsidR="007E33E1" w:rsidRDefault="007E33E1"/>
        </w:tc>
      </w:tr>
      <w:tr w:rsidR="007E33E1">
        <w:trPr>
          <w:trHeight w:val="540"/>
        </w:trPr>
        <w:tc>
          <w:tcPr>
            <w:tcW w:w="0" w:type="auto"/>
            <w:vMerge w:val="restart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1B4167"/>
                <w:sz w:val="24"/>
              </w:rPr>
              <w:lastRenderedPageBreak/>
              <w:t>EG 6</w:t>
            </w:r>
          </w:p>
        </w:tc>
        <w:tc>
          <w:tcPr>
            <w:tcW w:w="0" w:type="auto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1B4167"/>
                <w:sz w:val="24"/>
              </w:rPr>
              <w:t>Solicitantul trebuie să prezinte la data depunerii proiectului o documentaţie tehnico-economică privind descrierea proiectului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7E33E1" w:rsidRDefault="007E33E1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7E33E1" w:rsidRDefault="007E33E1"/>
        </w:tc>
        <w:tc>
          <w:tcPr>
            <w:tcW w:w="0" w:type="auto"/>
            <w:vMerge w:val="restart"/>
          </w:tcPr>
          <w:p w:rsidR="007E33E1" w:rsidRDefault="007E33E1"/>
        </w:tc>
      </w:tr>
      <w:tr w:rsidR="007E33E1">
        <w:tc>
          <w:tcPr>
            <w:tcW w:w="0" w:type="dxa"/>
            <w:vMerge/>
          </w:tcPr>
          <w:p w:rsidR="007E33E1" w:rsidRDefault="007E33E1"/>
        </w:tc>
        <w:tc>
          <w:tcPr>
            <w:tcW w:w="0" w:type="auto"/>
          </w:tcPr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sz w:val="24"/>
              </w:rPr>
              <w:t>Documente verificate: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Studiul de fezabilitate/Memoriu justificativ/DALI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sz w:val="24"/>
              </w:rPr>
              <w:t>Metodologie de verificare</w:t>
            </w:r>
            <w:r>
              <w:rPr>
                <w:rFonts w:ascii="Cambria" w:hAnsi="Cambria"/>
                <w:sz w:val="24"/>
              </w:rPr>
              <w:t>Expertul GAL verifica in baza documentelor prezentate dacasolicitantul  indeplineste conditia de eligibilitate.</w:t>
            </w:r>
          </w:p>
        </w:tc>
        <w:tc>
          <w:tcPr>
            <w:tcW w:w="0" w:type="dxa"/>
            <w:vMerge/>
          </w:tcPr>
          <w:p w:rsidR="007E33E1" w:rsidRDefault="007E33E1"/>
        </w:tc>
        <w:tc>
          <w:tcPr>
            <w:tcW w:w="0" w:type="dxa"/>
            <w:vMerge/>
          </w:tcPr>
          <w:p w:rsidR="007E33E1" w:rsidRDefault="007E33E1"/>
        </w:tc>
        <w:tc>
          <w:tcPr>
            <w:tcW w:w="0" w:type="dxa"/>
            <w:vMerge/>
          </w:tcPr>
          <w:p w:rsidR="007E33E1" w:rsidRDefault="007E33E1"/>
        </w:tc>
      </w:tr>
      <w:tr w:rsidR="007E33E1">
        <w:trPr>
          <w:trHeight w:val="540"/>
        </w:trPr>
        <w:tc>
          <w:tcPr>
            <w:tcW w:w="0" w:type="auto"/>
            <w:vMerge w:val="restart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1B4167"/>
                <w:sz w:val="24"/>
              </w:rPr>
              <w:t>EG 7</w:t>
            </w:r>
          </w:p>
        </w:tc>
        <w:tc>
          <w:tcPr>
            <w:tcW w:w="0" w:type="auto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1B4167"/>
                <w:sz w:val="24"/>
              </w:rPr>
              <w:t xml:space="preserve">Solicitantul trebuie să respecte toate condițiile impuse </w:t>
            </w:r>
            <w:r>
              <w:rPr>
                <w:rFonts w:ascii="Cambria Bold" w:hAnsi="Cambria Bold"/>
                <w:b/>
                <w:color w:val="1B4167"/>
                <w:sz w:val="24"/>
              </w:rPr>
              <w:t>prin Fișa intervenției, Ghidul specific, legislația în vigoare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7E33E1" w:rsidRDefault="007E33E1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7E33E1" w:rsidRDefault="007E33E1"/>
        </w:tc>
        <w:tc>
          <w:tcPr>
            <w:tcW w:w="0" w:type="auto"/>
            <w:vMerge w:val="restart"/>
          </w:tcPr>
          <w:p w:rsidR="007E33E1" w:rsidRDefault="007E33E1"/>
        </w:tc>
      </w:tr>
      <w:tr w:rsidR="007E33E1">
        <w:tc>
          <w:tcPr>
            <w:tcW w:w="0" w:type="dxa"/>
            <w:vMerge/>
          </w:tcPr>
          <w:p w:rsidR="007E33E1" w:rsidRDefault="007E33E1"/>
        </w:tc>
        <w:tc>
          <w:tcPr>
            <w:tcW w:w="0" w:type="auto"/>
          </w:tcPr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sz w:val="24"/>
              </w:rPr>
              <w:t>Documente verificate:</w:t>
            </w:r>
          </w:p>
          <w:p w:rsidR="007E33E1" w:rsidRDefault="0068663A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ascii="Cambria" w:hAnsi="Cambria"/>
                <w:sz w:val="24"/>
              </w:rPr>
              <w:t>Studiul de fezabilitate/Memoriu justificativ/DALI</w:t>
            </w:r>
          </w:p>
          <w:p w:rsidR="007E33E1" w:rsidRDefault="0068663A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ascii="Cambria" w:hAnsi="Cambria"/>
                <w:sz w:val="24"/>
              </w:rPr>
              <w:t xml:space="preserve">Certificat de urbanism - pentru </w:t>
            </w:r>
            <w:r>
              <w:rPr>
                <w:rFonts w:ascii="Cambria" w:hAnsi="Cambria"/>
                <w:sz w:val="24"/>
              </w:rPr>
              <w:lastRenderedPageBreak/>
              <w:t>proiectele care prevăd construcții</w:t>
            </w:r>
          </w:p>
          <w:p w:rsidR="007E33E1" w:rsidRDefault="0068663A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ascii="Cambria" w:hAnsi="Cambria"/>
                <w:sz w:val="24"/>
              </w:rPr>
              <w:t xml:space="preserve">Avizele solicitate prin Certificatul de </w:t>
            </w:r>
            <w:r>
              <w:rPr>
                <w:rFonts w:ascii="Cambria" w:hAnsi="Cambria"/>
                <w:sz w:val="24"/>
              </w:rPr>
              <w:t>urbanism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sz w:val="24"/>
              </w:rPr>
              <w:t>Metodologie de verificare</w:t>
            </w:r>
            <w:r>
              <w:rPr>
                <w:rFonts w:ascii="Cambria" w:hAnsi="Cambria"/>
                <w:sz w:val="24"/>
              </w:rPr>
              <w:t>Expertul GAL verifica in baza documentelor prezentate dacasolicitantul  indeplineste conditia de eligibilitate. </w:t>
            </w:r>
          </w:p>
        </w:tc>
        <w:tc>
          <w:tcPr>
            <w:tcW w:w="0" w:type="dxa"/>
            <w:vMerge/>
          </w:tcPr>
          <w:p w:rsidR="007E33E1" w:rsidRDefault="007E33E1"/>
        </w:tc>
        <w:tc>
          <w:tcPr>
            <w:tcW w:w="0" w:type="dxa"/>
            <w:vMerge/>
          </w:tcPr>
          <w:p w:rsidR="007E33E1" w:rsidRDefault="007E33E1"/>
        </w:tc>
        <w:tc>
          <w:tcPr>
            <w:tcW w:w="0" w:type="dxa"/>
            <w:vMerge/>
          </w:tcPr>
          <w:p w:rsidR="007E33E1" w:rsidRDefault="007E33E1"/>
        </w:tc>
      </w:tr>
      <w:tr w:rsidR="007E33E1">
        <w:trPr>
          <w:trHeight w:val="540"/>
        </w:trPr>
        <w:tc>
          <w:tcPr>
            <w:tcW w:w="0" w:type="auto"/>
            <w:vMerge w:val="restart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1B4167"/>
                <w:sz w:val="24"/>
              </w:rPr>
              <w:lastRenderedPageBreak/>
              <w:t>EG 8</w:t>
            </w:r>
          </w:p>
        </w:tc>
        <w:tc>
          <w:tcPr>
            <w:tcW w:w="0" w:type="auto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1B4167"/>
                <w:sz w:val="24"/>
              </w:rPr>
              <w:t xml:space="preserve">Solicitantul trebuie să asigure publicitatea obligatorie aferenta AFIR si postarea siglei cu </w:t>
            </w:r>
            <w:r>
              <w:rPr>
                <w:rFonts w:ascii="Cambria Bold" w:hAnsi="Cambria Bold"/>
                <w:b/>
                <w:color w:val="1B4167"/>
                <w:sz w:val="24"/>
              </w:rPr>
              <w:t>denumirea GAL Plaiurile Bistritei, în vederea cresterii vizibilitatii GAL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7E33E1" w:rsidRDefault="007E33E1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7E33E1" w:rsidRDefault="007E33E1"/>
        </w:tc>
        <w:tc>
          <w:tcPr>
            <w:tcW w:w="0" w:type="auto"/>
            <w:vMerge w:val="restart"/>
          </w:tcPr>
          <w:p w:rsidR="007E33E1" w:rsidRDefault="007E33E1"/>
        </w:tc>
      </w:tr>
      <w:tr w:rsidR="007E33E1">
        <w:tc>
          <w:tcPr>
            <w:tcW w:w="0" w:type="dxa"/>
            <w:vMerge/>
          </w:tcPr>
          <w:p w:rsidR="007E33E1" w:rsidRDefault="007E33E1"/>
        </w:tc>
        <w:tc>
          <w:tcPr>
            <w:tcW w:w="0" w:type="auto"/>
          </w:tcPr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sz w:val="24"/>
              </w:rPr>
              <w:t>Documente verificate: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Declarație pe propria răspundere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sz w:val="24"/>
              </w:rPr>
              <w:t>Metodologie de verificare</w:t>
            </w:r>
            <w:r>
              <w:rPr>
                <w:rFonts w:ascii="Cambria" w:hAnsi="Cambria"/>
                <w:sz w:val="24"/>
              </w:rPr>
              <w:t>Expertul GAL verifica in baza documentelor prezentate dacasolicitantul  indeplineste condit</w:t>
            </w:r>
            <w:r>
              <w:rPr>
                <w:rFonts w:ascii="Cambria" w:hAnsi="Cambria"/>
                <w:sz w:val="24"/>
              </w:rPr>
              <w:t>ia de eligibilitate</w:t>
            </w:r>
          </w:p>
        </w:tc>
        <w:tc>
          <w:tcPr>
            <w:tcW w:w="0" w:type="dxa"/>
            <w:vMerge/>
          </w:tcPr>
          <w:p w:rsidR="007E33E1" w:rsidRDefault="007E33E1"/>
        </w:tc>
        <w:tc>
          <w:tcPr>
            <w:tcW w:w="0" w:type="dxa"/>
            <w:vMerge/>
          </w:tcPr>
          <w:p w:rsidR="007E33E1" w:rsidRDefault="007E33E1"/>
        </w:tc>
        <w:tc>
          <w:tcPr>
            <w:tcW w:w="0" w:type="dxa"/>
            <w:vMerge/>
          </w:tcPr>
          <w:p w:rsidR="007E33E1" w:rsidRDefault="007E33E1"/>
        </w:tc>
      </w:tr>
      <w:tr w:rsidR="007E33E1">
        <w:trPr>
          <w:trHeight w:val="540"/>
        </w:trPr>
        <w:tc>
          <w:tcPr>
            <w:tcW w:w="0" w:type="auto"/>
            <w:vMerge w:val="restart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1B4167"/>
                <w:sz w:val="24"/>
              </w:rPr>
              <w:t>EG 9</w:t>
            </w:r>
          </w:p>
        </w:tc>
        <w:tc>
          <w:tcPr>
            <w:tcW w:w="0" w:type="auto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1B4167"/>
                <w:sz w:val="24"/>
              </w:rPr>
              <w:t>Investiția trebuie să demonstreze oportunitatea și necesitatea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7E33E1" w:rsidRDefault="007E33E1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7E33E1" w:rsidRDefault="007E33E1"/>
        </w:tc>
        <w:tc>
          <w:tcPr>
            <w:tcW w:w="0" w:type="auto"/>
            <w:vMerge w:val="restart"/>
          </w:tcPr>
          <w:p w:rsidR="007E33E1" w:rsidRDefault="007E33E1"/>
        </w:tc>
      </w:tr>
      <w:tr w:rsidR="007E33E1">
        <w:tc>
          <w:tcPr>
            <w:tcW w:w="0" w:type="dxa"/>
            <w:vMerge/>
          </w:tcPr>
          <w:p w:rsidR="007E33E1" w:rsidRDefault="007E33E1"/>
        </w:tc>
        <w:tc>
          <w:tcPr>
            <w:tcW w:w="0" w:type="auto"/>
          </w:tcPr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sz w:val="24"/>
              </w:rPr>
              <w:t>Documente verificate: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Studiu de fezabilitate/Memoriu Justificativ/DALI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Hotărârea de implementare  a proiectului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sz w:val="24"/>
              </w:rPr>
              <w:t>Metodologie de verificare</w:t>
            </w:r>
            <w:r>
              <w:rPr>
                <w:rFonts w:ascii="Cambria" w:hAnsi="Cambria"/>
                <w:sz w:val="24"/>
              </w:rPr>
              <w:t xml:space="preserve">Expertul GAL </w:t>
            </w:r>
            <w:r>
              <w:rPr>
                <w:rFonts w:ascii="Cambria" w:hAnsi="Cambria"/>
                <w:sz w:val="24"/>
              </w:rPr>
              <w:t>verifica in baza documentelor prezentate dacasolicitantul  indeplineste conditia de eligibilitate</w:t>
            </w:r>
          </w:p>
        </w:tc>
        <w:tc>
          <w:tcPr>
            <w:tcW w:w="0" w:type="dxa"/>
            <w:vMerge/>
          </w:tcPr>
          <w:p w:rsidR="007E33E1" w:rsidRDefault="007E33E1"/>
        </w:tc>
        <w:tc>
          <w:tcPr>
            <w:tcW w:w="0" w:type="dxa"/>
            <w:vMerge/>
          </w:tcPr>
          <w:p w:rsidR="007E33E1" w:rsidRDefault="007E33E1"/>
        </w:tc>
        <w:tc>
          <w:tcPr>
            <w:tcW w:w="0" w:type="dxa"/>
            <w:vMerge/>
          </w:tcPr>
          <w:p w:rsidR="007E33E1" w:rsidRDefault="007E33E1"/>
        </w:tc>
      </w:tr>
      <w:tr w:rsidR="007E33E1">
        <w:trPr>
          <w:trHeight w:val="540"/>
        </w:trPr>
        <w:tc>
          <w:tcPr>
            <w:tcW w:w="0" w:type="auto"/>
            <w:vMerge w:val="restart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1B4167"/>
                <w:sz w:val="24"/>
              </w:rPr>
              <w:t>EG 10</w:t>
            </w:r>
          </w:p>
        </w:tc>
        <w:tc>
          <w:tcPr>
            <w:tcW w:w="0" w:type="auto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1B4167"/>
                <w:sz w:val="24"/>
              </w:rPr>
              <w:t>Investiția trebuie să fie în corelare cu orice Strategie de dezvoltare națională/regională/județeană/locală aprobată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7E33E1" w:rsidRDefault="007E33E1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7E33E1" w:rsidRDefault="007E33E1"/>
        </w:tc>
        <w:tc>
          <w:tcPr>
            <w:tcW w:w="0" w:type="auto"/>
            <w:vMerge w:val="restart"/>
          </w:tcPr>
          <w:p w:rsidR="007E33E1" w:rsidRDefault="007E33E1"/>
        </w:tc>
      </w:tr>
      <w:tr w:rsidR="007E33E1">
        <w:tc>
          <w:tcPr>
            <w:tcW w:w="0" w:type="dxa"/>
            <w:vMerge/>
          </w:tcPr>
          <w:p w:rsidR="007E33E1" w:rsidRDefault="007E33E1"/>
        </w:tc>
        <w:tc>
          <w:tcPr>
            <w:tcW w:w="0" w:type="auto"/>
          </w:tcPr>
          <w:p w:rsidR="007E33E1" w:rsidRDefault="0068663A">
            <w:r>
              <w:rPr>
                <w:rFonts w:ascii="Cambria Bold" w:hAnsi="Cambria Bold"/>
                <w:b/>
                <w:sz w:val="24"/>
              </w:rPr>
              <w:t xml:space="preserve">Documente </w:t>
            </w:r>
            <w:r>
              <w:rPr>
                <w:rFonts w:ascii="Cambria Bold" w:hAnsi="Cambria Bold"/>
                <w:b/>
                <w:sz w:val="24"/>
              </w:rPr>
              <w:t>verificate:</w:t>
            </w:r>
            <w:r>
              <w:rPr>
                <w:rFonts w:ascii="Cambria" w:hAnsi="Cambria"/>
                <w:sz w:val="24"/>
              </w:rPr>
              <w:t xml:space="preserve">Extras din strategiile locale sau/și județene.*Existența strategiei se va verifica pe site-ul comunei/ județului şi </w:t>
            </w:r>
            <w:r>
              <w:rPr>
                <w:rFonts w:ascii="Cambria" w:hAnsi="Cambria"/>
                <w:sz w:val="24"/>
              </w:rPr>
              <w:lastRenderedPageBreak/>
              <w:t>dacă se impune va fi solicitată prin informaţii suplimentare.</w:t>
            </w:r>
            <w:r>
              <w:rPr>
                <w:rFonts w:ascii="Cambria Bold" w:hAnsi="Cambria Bold"/>
                <w:b/>
                <w:sz w:val="24"/>
              </w:rPr>
              <w:t>Metodologie de verificare</w:t>
            </w:r>
            <w:r>
              <w:rPr>
                <w:rFonts w:ascii="Cambria" w:hAnsi="Cambria"/>
                <w:sz w:val="24"/>
              </w:rPr>
              <w:t xml:space="preserve">Expertul GAL verifica in baza documentelor </w:t>
            </w:r>
            <w:r>
              <w:rPr>
                <w:rFonts w:ascii="Cambria" w:hAnsi="Cambria"/>
                <w:sz w:val="24"/>
              </w:rPr>
              <w:t>prezentate dacasolicitantul indeplineste conditia de eligibilitate, respectiv dacă a fost atașat extras din strategie.</w:t>
            </w:r>
          </w:p>
        </w:tc>
        <w:tc>
          <w:tcPr>
            <w:tcW w:w="0" w:type="dxa"/>
            <w:vMerge/>
          </w:tcPr>
          <w:p w:rsidR="007E33E1" w:rsidRDefault="007E33E1"/>
        </w:tc>
        <w:tc>
          <w:tcPr>
            <w:tcW w:w="0" w:type="dxa"/>
            <w:vMerge/>
          </w:tcPr>
          <w:p w:rsidR="007E33E1" w:rsidRDefault="007E33E1"/>
        </w:tc>
        <w:tc>
          <w:tcPr>
            <w:tcW w:w="0" w:type="dxa"/>
            <w:vMerge/>
          </w:tcPr>
          <w:p w:rsidR="007E33E1" w:rsidRDefault="007E33E1"/>
        </w:tc>
      </w:tr>
      <w:tr w:rsidR="007E33E1">
        <w:tc>
          <w:tcPr>
            <w:tcW w:w="400" w:type="pct"/>
            <w:shd w:val="clear" w:color="auto" w:fill="214F7D"/>
            <w:vAlign w:val="center"/>
          </w:tcPr>
          <w:p w:rsidR="007E33E1" w:rsidRDefault="0068663A">
            <w:r>
              <w:rPr>
                <w:rFonts w:ascii="Cambria" w:hAnsi="Cambria"/>
                <w:color w:val="FFFFFF"/>
                <w:sz w:val="24"/>
              </w:rPr>
              <w:lastRenderedPageBreak/>
              <w:t>EG AFIR</w:t>
            </w:r>
          </w:p>
        </w:tc>
        <w:tc>
          <w:tcPr>
            <w:tcW w:w="1750" w:type="pct"/>
            <w:shd w:val="clear" w:color="auto" w:fill="214F7D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FFFFFF"/>
                <w:sz w:val="24"/>
              </w:rPr>
              <w:t xml:space="preserve">Proiectul respectă criteriile de eligibilitate generale verificate în baza formularului de verificare specific din procedura 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t>AFIR</w:t>
            </w:r>
          </w:p>
        </w:tc>
        <w:tc>
          <w:tcPr>
            <w:tcW w:w="0" w:type="auto"/>
            <w:shd w:val="clear" w:color="auto" w:fill="214F7D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color w:val="000000"/>
                      <w:sz w:val="21"/>
                    </w:rPr>
                    <w:t> </w:t>
                  </w:r>
                </w:p>
              </w:tc>
            </w:tr>
          </w:tbl>
          <w:p w:rsidR="007E33E1" w:rsidRDefault="0068663A">
            <w:r>
              <w:rPr>
                <w:rFonts w:ascii="Cambria" w:hAnsi="Cambria"/>
                <w:sz w:val="24"/>
              </w:rPr>
              <w:t> </w:t>
            </w:r>
          </w:p>
        </w:tc>
        <w:tc>
          <w:tcPr>
            <w:tcW w:w="0" w:type="auto"/>
            <w:shd w:val="clear" w:color="auto" w:fill="214F7D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color w:val="000000"/>
                      <w:sz w:val="21"/>
                    </w:rPr>
                    <w:t> </w:t>
                  </w:r>
                </w:p>
              </w:tc>
            </w:tr>
          </w:tbl>
          <w:p w:rsidR="007E33E1" w:rsidRDefault="0068663A">
            <w:r>
              <w:rPr>
                <w:rFonts w:ascii="Cambria" w:hAnsi="Cambria"/>
                <w:sz w:val="24"/>
              </w:rPr>
              <w:t> </w:t>
            </w:r>
          </w:p>
        </w:tc>
        <w:tc>
          <w:tcPr>
            <w:tcW w:w="0" w:type="auto"/>
            <w:shd w:val="clear" w:color="auto" w:fill="214F7D"/>
            <w:vAlign w:val="center"/>
          </w:tcPr>
          <w:p w:rsidR="007E33E1" w:rsidRDefault="007E33E1"/>
        </w:tc>
      </w:tr>
    </w:tbl>
    <w:p w:rsidR="007E33E1" w:rsidRDefault="0068663A">
      <w:pPr>
        <w:spacing w:line="264" w:lineRule="auto"/>
      </w:pPr>
      <w:r>
        <w:rPr>
          <w:rFonts w:ascii="Cambria" w:hAnsi="Cambria"/>
          <w:sz w:val="24"/>
        </w:rPr>
        <w:br/>
      </w:r>
      <w:r>
        <w:rPr>
          <w:rFonts w:ascii="Cambria Bold" w:hAnsi="Cambria Bold"/>
          <w:b/>
          <w:sz w:val="24"/>
        </w:rPr>
        <w:t>Observații</w:t>
      </w:r>
      <w:r>
        <w:rPr>
          <w:rFonts w:ascii="Cambria" w:hAnsi="Cambria"/>
          <w:sz w:val="24"/>
        </w:rPr>
        <w:t> (opțional)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62"/>
      </w:tblGrid>
      <w:tr w:rsidR="007E33E1">
        <w:trPr>
          <w:trHeight w:val="540"/>
        </w:trPr>
        <w:tc>
          <w:tcPr>
            <w:tcW w:w="0" w:type="auto"/>
            <w:vAlign w:val="center"/>
          </w:tcPr>
          <w:p w:rsidR="007E33E1" w:rsidRDefault="007E33E1"/>
        </w:tc>
      </w:tr>
    </w:tbl>
    <w:p w:rsidR="007E33E1" w:rsidRDefault="007E33E1"/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49"/>
        <w:gridCol w:w="1832"/>
        <w:gridCol w:w="2749"/>
        <w:gridCol w:w="1832"/>
      </w:tblGrid>
      <w:tr w:rsidR="007E33E1">
        <w:trPr>
          <w:trHeight w:val="720"/>
        </w:trPr>
        <w:tc>
          <w:tcPr>
            <w:tcW w:w="1500" w:type="pct"/>
            <w:vAlign w:val="center"/>
          </w:tcPr>
          <w:p w:rsidR="007E33E1" w:rsidRDefault="0068663A">
            <w:pPr>
              <w:keepNext/>
              <w:jc w:val="right"/>
            </w:pPr>
            <w:r>
              <w:rPr>
                <w:rFonts w:ascii="Cambria Bold" w:hAnsi="Cambria Bold"/>
                <w:b/>
                <w:sz w:val="29"/>
              </w:rPr>
              <w:t>ELIGIBIL</w:t>
            </w:r>
            <w:r>
              <w:rPr>
                <w:rFonts w:ascii="Cambria" w:hAnsi="Cambria"/>
                <w:sz w:val="24"/>
              </w:rPr>
              <w:t> </w:t>
            </w:r>
          </w:p>
        </w:tc>
        <w:tc>
          <w:tcPr>
            <w:tcW w:w="1000" w:type="pct"/>
            <w:vAlign w:val="center"/>
          </w:tcPr>
          <w:tbl>
            <w:tblPr>
              <w:tblStyle w:val="TableGrid"/>
              <w:tblW w:w="450" w:type="dxa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</w:trPr>
              <w:tc>
                <w:tcPr>
                  <w:tcW w:w="1000" w:type="pct"/>
                  <w:shd w:val="clear" w:color="auto" w:fill="D4DFE9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7E33E1" w:rsidRDefault="007E33E1"/>
        </w:tc>
        <w:tc>
          <w:tcPr>
            <w:tcW w:w="1500" w:type="pct"/>
            <w:vAlign w:val="center"/>
          </w:tcPr>
          <w:p w:rsidR="007E33E1" w:rsidRDefault="0068663A">
            <w:pPr>
              <w:keepNext/>
              <w:jc w:val="right"/>
            </w:pPr>
            <w:r>
              <w:rPr>
                <w:rFonts w:ascii="Cambria Bold" w:hAnsi="Cambria Bold"/>
                <w:b/>
                <w:sz w:val="29"/>
              </w:rPr>
              <w:t>NEELIGIBIL</w:t>
            </w:r>
            <w:r>
              <w:rPr>
                <w:rFonts w:ascii="Cambria" w:hAnsi="Cambria"/>
                <w:sz w:val="24"/>
              </w:rPr>
              <w:t> </w:t>
            </w:r>
          </w:p>
        </w:tc>
        <w:tc>
          <w:tcPr>
            <w:tcW w:w="1000" w:type="pct"/>
            <w:vAlign w:val="center"/>
          </w:tcPr>
          <w:tbl>
            <w:tblPr>
              <w:tblStyle w:val="TableGrid"/>
              <w:tblW w:w="450" w:type="dxa"/>
              <w:tblLook w:val="04A0" w:firstRow="1" w:lastRow="0" w:firstColumn="1" w:lastColumn="0" w:noHBand="0" w:noVBand="1"/>
            </w:tblPr>
            <w:tblGrid>
              <w:gridCol w:w="450"/>
            </w:tblGrid>
            <w:tr w:rsidR="007E33E1">
              <w:trPr>
                <w:trHeight w:val="420"/>
              </w:trPr>
              <w:tc>
                <w:tcPr>
                  <w:tcW w:w="1000" w:type="pct"/>
                  <w:shd w:val="clear" w:color="auto" w:fill="D4DFE9"/>
                  <w:vAlign w:val="center"/>
                </w:tcPr>
                <w:p w:rsidR="007E33E1" w:rsidRDefault="0068663A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sz w:val="24"/>
                    </w:rPr>
                    <w:t> </w:t>
                  </w:r>
                </w:p>
              </w:tc>
            </w:tr>
          </w:tbl>
          <w:p w:rsidR="007E33E1" w:rsidRDefault="007E33E1"/>
        </w:tc>
      </w:tr>
    </w:tbl>
    <w:p w:rsidR="007E33E1" w:rsidRDefault="0068663A">
      <w:pPr>
        <w:spacing w:line="360" w:lineRule="auto"/>
        <w:ind w:firstLine="493"/>
      </w:pPr>
      <w:r>
        <w:rPr>
          <w:rFonts w:ascii="Cambria" w:hAnsi="Cambria"/>
          <w:sz w:val="24"/>
        </w:rPr>
        <w:br/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33"/>
        <w:gridCol w:w="2749"/>
        <w:gridCol w:w="1374"/>
        <w:gridCol w:w="1374"/>
        <w:gridCol w:w="2932"/>
      </w:tblGrid>
      <w:tr w:rsidR="007E33E1">
        <w:tc>
          <w:tcPr>
            <w:tcW w:w="400" w:type="pct"/>
            <w:shd w:val="clear" w:color="auto" w:fill="015840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FFFFFF"/>
                <w:sz w:val="24"/>
              </w:rPr>
              <w:t>Nr.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br/>
              <w:t>crt.</w:t>
            </w:r>
          </w:p>
        </w:tc>
        <w:tc>
          <w:tcPr>
            <w:tcW w:w="1500" w:type="pct"/>
            <w:shd w:val="clear" w:color="auto" w:fill="015840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FFFFFF"/>
                <w:sz w:val="24"/>
              </w:rPr>
              <w:t>Principii și criterii de selecție</w:t>
            </w:r>
          </w:p>
        </w:tc>
        <w:tc>
          <w:tcPr>
            <w:tcW w:w="750" w:type="pct"/>
            <w:shd w:val="clear" w:color="auto" w:fill="015840"/>
            <w:vAlign w:val="center"/>
          </w:tcPr>
          <w:p w:rsidR="007E33E1" w:rsidRDefault="0068663A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  <w:sz w:val="24"/>
              </w:rPr>
              <w:t>Punctaj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br/>
              <w:t>maxim</w:t>
            </w:r>
          </w:p>
        </w:tc>
        <w:tc>
          <w:tcPr>
            <w:tcW w:w="750" w:type="pct"/>
            <w:shd w:val="clear" w:color="auto" w:fill="015840"/>
            <w:vAlign w:val="center"/>
          </w:tcPr>
          <w:p w:rsidR="007E33E1" w:rsidRDefault="0068663A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  <w:sz w:val="24"/>
              </w:rPr>
              <w:t>Punctaj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br/>
              <w:t>obținut</w:t>
            </w:r>
          </w:p>
        </w:tc>
        <w:tc>
          <w:tcPr>
            <w:tcW w:w="0" w:type="auto"/>
            <w:shd w:val="clear" w:color="auto" w:fill="015840"/>
            <w:vAlign w:val="center"/>
          </w:tcPr>
          <w:p w:rsidR="007E33E1" w:rsidRDefault="0068663A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  <w:sz w:val="24"/>
              </w:rPr>
              <w:t>Justificare</w:t>
            </w:r>
          </w:p>
        </w:tc>
      </w:tr>
      <w:tr w:rsidR="007E33E1">
        <w:trPr>
          <w:trHeight w:val="450"/>
        </w:trPr>
        <w:tc>
          <w:tcPr>
            <w:tcW w:w="0" w:type="auto"/>
            <w:gridSpan w:val="5"/>
            <w:shd w:val="clear" w:color="auto" w:fill="757575"/>
            <w:vAlign w:val="center"/>
          </w:tcPr>
          <w:p w:rsidR="007E33E1" w:rsidRDefault="0068663A">
            <w:pPr>
              <w:ind w:left="197" w:right="197" w:firstLine="493"/>
              <w:jc w:val="center"/>
            </w:pPr>
            <w:r>
              <w:rPr>
                <w:rFonts w:ascii="Cambria" w:hAnsi="Cambria"/>
                <w:color w:val="FFFFFF"/>
                <w:sz w:val="24"/>
              </w:rPr>
              <w:t>Pentru fiecare criteriu de selecție este necesară justificarea acordării punctajului</w:t>
            </w:r>
          </w:p>
        </w:tc>
      </w:tr>
      <w:tr w:rsidR="007E33E1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:rsidR="007E33E1" w:rsidRDefault="0068663A">
            <w:r>
              <w:rPr>
                <w:rFonts w:ascii="Cambria" w:hAnsi="Cambria"/>
                <w:color w:val="014935"/>
                <w:sz w:val="24"/>
              </w:rPr>
              <w:t>1 </w:t>
            </w:r>
            <w:r>
              <w:rPr>
                <w:rFonts w:ascii="Cambria Bold" w:hAnsi="Cambria Bold"/>
                <w:b/>
                <w:color w:val="014935"/>
                <w:sz w:val="24"/>
              </w:rPr>
              <w:t>Principiul selecției proiectelor pentru viitorii beneficiari care nu au mai primit finanțare pentru același tip de investiție prin AM-PS (DR36)</w:t>
            </w:r>
          </w:p>
        </w:tc>
        <w:tc>
          <w:tcPr>
            <w:tcW w:w="0" w:type="auto"/>
            <w:shd w:val="clear" w:color="auto" w:fill="CCE1DB"/>
            <w:vAlign w:val="center"/>
          </w:tcPr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  <w:sz w:val="24"/>
              </w:rPr>
              <w:t>20</w:t>
            </w:r>
          </w:p>
        </w:tc>
        <w:tc>
          <w:tcPr>
            <w:tcW w:w="0" w:type="auto"/>
            <w:shd w:val="clear" w:color="auto" w:fill="CCE1DB"/>
            <w:vAlign w:val="center"/>
          </w:tcPr>
          <w:p w:rsidR="007E33E1" w:rsidRDefault="007E33E1"/>
        </w:tc>
        <w:tc>
          <w:tcPr>
            <w:tcW w:w="0" w:type="auto"/>
            <w:shd w:val="clear" w:color="auto" w:fill="CCE1DB"/>
            <w:vAlign w:val="center"/>
          </w:tcPr>
          <w:p w:rsidR="007E33E1" w:rsidRDefault="007E33E1"/>
        </w:tc>
      </w:tr>
      <w:tr w:rsidR="007E33E1">
        <w:tc>
          <w:tcPr>
            <w:tcW w:w="0" w:type="auto"/>
            <w:shd w:val="clear" w:color="auto" w:fill="F8ECD2"/>
            <w:vAlign w:val="center"/>
          </w:tcPr>
          <w:p w:rsidR="007E33E1" w:rsidRDefault="0068663A">
            <w:r>
              <w:rPr>
                <w:rFonts w:ascii="Cambria" w:hAnsi="Cambria"/>
                <w:color w:val="58400C"/>
                <w:sz w:val="24"/>
              </w:rPr>
              <w:t>CS 1.1</w:t>
            </w:r>
          </w:p>
        </w:tc>
        <w:tc>
          <w:tcPr>
            <w:tcW w:w="0" w:type="auto"/>
            <w:shd w:val="clear" w:color="auto" w:fill="F8ECD2"/>
            <w:vAlign w:val="center"/>
          </w:tcPr>
          <w:p w:rsidR="007E33E1" w:rsidRDefault="0068663A">
            <w:r>
              <w:rPr>
                <w:rFonts w:ascii="Cambria" w:hAnsi="Cambria"/>
                <w:color w:val="58400C"/>
                <w:sz w:val="24"/>
              </w:rPr>
              <w:t xml:space="preserve">Selectia proiectelor   pentru viitorii beneficiari care nu au mai primit finanțare pentru același </w:t>
            </w:r>
            <w:r>
              <w:rPr>
                <w:rFonts w:ascii="Cambria" w:hAnsi="Cambria"/>
                <w:color w:val="58400C"/>
                <w:sz w:val="24"/>
              </w:rPr>
              <w:t>tip de investiție prin AM-PS (DR36)</w:t>
            </w:r>
          </w:p>
        </w:tc>
        <w:tc>
          <w:tcPr>
            <w:tcW w:w="0" w:type="auto"/>
            <w:vAlign w:val="center"/>
          </w:tcPr>
          <w:p w:rsidR="007E33E1" w:rsidRDefault="007E33E1"/>
        </w:tc>
        <w:tc>
          <w:tcPr>
            <w:tcW w:w="0" w:type="auto"/>
            <w:vAlign w:val="center"/>
          </w:tcPr>
          <w:p w:rsidR="007E33E1" w:rsidRDefault="007E33E1"/>
        </w:tc>
        <w:tc>
          <w:tcPr>
            <w:tcW w:w="0" w:type="auto"/>
            <w:vAlign w:val="center"/>
          </w:tcPr>
          <w:p w:rsidR="007E33E1" w:rsidRDefault="007E33E1"/>
        </w:tc>
      </w:tr>
      <w:tr w:rsidR="007E33E1">
        <w:tc>
          <w:tcPr>
            <w:tcW w:w="0" w:type="auto"/>
            <w:gridSpan w:val="5"/>
            <w:shd w:val="clear" w:color="auto" w:fill="DDDDDD"/>
            <w:vAlign w:val="center"/>
          </w:tcPr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Expertul GAL verifica in baza de date a GAL daca benficiarul a mai primit finantare pentru acelasi tip de invetitie prin AM-PS (DR36). In cazul in care a mai primit finantare pentru acelasi tip de investitie va fi pr</w:t>
            </w:r>
            <w:r>
              <w:rPr>
                <w:rFonts w:ascii="Cambria" w:hAnsi="Cambria"/>
                <w:sz w:val="24"/>
              </w:rPr>
              <w:t xml:space="preserve">imi cu 0 puncte. Expertul va verifica si capitolul C.1 </w:t>
            </w:r>
            <w:r>
              <w:rPr>
                <w:rFonts w:ascii="Cambria" w:hAnsi="Cambria"/>
                <w:sz w:val="24"/>
              </w:rPr>
              <w:lastRenderedPageBreak/>
              <w:t>FINANŢĂRI NERAMBURSABILE SOLICITATE ȘI/SAU OBȚINUTE din Cererea de finantare.</w:t>
            </w:r>
          </w:p>
          <w:p w:rsidR="007E33E1" w:rsidRDefault="0068663A">
            <w:r>
              <w:rPr>
                <w:rFonts w:ascii="Cambria" w:hAnsi="Cambria"/>
                <w:sz w:val="24"/>
              </w:rPr>
              <w:t>Documente obligatorii:Cererea de finanțare, bugetul indicativ; Memoriul Justificativ /Studiul de fezabilitate/ Documentaţia</w:t>
            </w:r>
            <w:r>
              <w:rPr>
                <w:rFonts w:ascii="Cambria" w:hAnsi="Cambria"/>
                <w:sz w:val="24"/>
              </w:rPr>
              <w:t xml:space="preserve"> de Avizare pentru Lucrări de Intervenţii,</w:t>
            </w:r>
          </w:p>
        </w:tc>
      </w:tr>
      <w:tr w:rsidR="007E33E1">
        <w:trPr>
          <w:trHeight w:val="360"/>
        </w:trPr>
        <w:tc>
          <w:tcPr>
            <w:tcW w:w="0" w:type="auto"/>
            <w:gridSpan w:val="5"/>
            <w:vAlign w:val="center"/>
          </w:tcPr>
          <w:p w:rsidR="007E33E1" w:rsidRDefault="0068663A">
            <w:r>
              <w:rPr>
                <w:rFonts w:ascii="Cambria" w:hAnsi="Cambria"/>
                <w:sz w:val="24"/>
              </w:rPr>
              <w:lastRenderedPageBreak/>
              <w:t> </w:t>
            </w:r>
          </w:p>
        </w:tc>
      </w:tr>
      <w:tr w:rsidR="007E33E1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:rsidR="007E33E1" w:rsidRDefault="0068663A">
            <w:r>
              <w:rPr>
                <w:rFonts w:ascii="Cambria" w:hAnsi="Cambria"/>
                <w:color w:val="014935"/>
                <w:sz w:val="24"/>
              </w:rPr>
              <w:t>2 </w:t>
            </w:r>
            <w:r>
              <w:rPr>
                <w:rFonts w:ascii="Cambria Bold" w:hAnsi="Cambria Bold"/>
                <w:b/>
                <w:color w:val="014935"/>
                <w:sz w:val="24"/>
              </w:rPr>
              <w:t>Principiul selecției proiectelor în funcție de populația rurală care beneficiază de acces îmbunătățit la servicii/infrastructură</w:t>
            </w:r>
          </w:p>
        </w:tc>
        <w:tc>
          <w:tcPr>
            <w:tcW w:w="0" w:type="auto"/>
            <w:shd w:val="clear" w:color="auto" w:fill="CCE1DB"/>
            <w:vAlign w:val="center"/>
          </w:tcPr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  <w:sz w:val="24"/>
              </w:rPr>
              <w:t>30</w:t>
            </w:r>
          </w:p>
        </w:tc>
        <w:tc>
          <w:tcPr>
            <w:tcW w:w="0" w:type="auto"/>
            <w:shd w:val="clear" w:color="auto" w:fill="CCE1DB"/>
            <w:vAlign w:val="center"/>
          </w:tcPr>
          <w:p w:rsidR="007E33E1" w:rsidRDefault="007E33E1"/>
        </w:tc>
        <w:tc>
          <w:tcPr>
            <w:tcW w:w="0" w:type="auto"/>
            <w:shd w:val="clear" w:color="auto" w:fill="CCE1DB"/>
            <w:vAlign w:val="center"/>
          </w:tcPr>
          <w:p w:rsidR="007E33E1" w:rsidRDefault="007E33E1"/>
        </w:tc>
      </w:tr>
      <w:tr w:rsidR="007E33E1">
        <w:tc>
          <w:tcPr>
            <w:tcW w:w="0" w:type="auto"/>
            <w:shd w:val="clear" w:color="auto" w:fill="F8ECD2"/>
            <w:vAlign w:val="center"/>
          </w:tcPr>
          <w:p w:rsidR="007E33E1" w:rsidRDefault="0068663A">
            <w:r>
              <w:rPr>
                <w:rFonts w:ascii="Cambria" w:hAnsi="Cambria"/>
                <w:color w:val="58400C"/>
                <w:sz w:val="24"/>
              </w:rPr>
              <w:t>CS 2.1</w:t>
            </w:r>
          </w:p>
        </w:tc>
        <w:tc>
          <w:tcPr>
            <w:tcW w:w="0" w:type="auto"/>
            <w:shd w:val="clear" w:color="auto" w:fill="F8ECD2"/>
            <w:vAlign w:val="center"/>
          </w:tcPr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color w:val="58400C"/>
                <w:sz w:val="24"/>
              </w:rPr>
              <w:t xml:space="preserve">Selectia proiectelor in functie de populatia rurala care </w:t>
            </w:r>
            <w:r>
              <w:rPr>
                <w:rFonts w:ascii="Cambria" w:hAnsi="Cambria"/>
                <w:color w:val="58400C"/>
                <w:sz w:val="24"/>
              </w:rPr>
              <w:t>beneficiază de acces îmbunătățit la servicii/infrastructură</w:t>
            </w:r>
          </w:p>
        </w:tc>
        <w:tc>
          <w:tcPr>
            <w:tcW w:w="0" w:type="auto"/>
            <w:vAlign w:val="center"/>
          </w:tcPr>
          <w:p w:rsidR="007E33E1" w:rsidRDefault="007E33E1"/>
        </w:tc>
        <w:tc>
          <w:tcPr>
            <w:tcW w:w="0" w:type="auto"/>
            <w:vAlign w:val="center"/>
          </w:tcPr>
          <w:p w:rsidR="007E33E1" w:rsidRDefault="007E33E1"/>
        </w:tc>
        <w:tc>
          <w:tcPr>
            <w:tcW w:w="0" w:type="auto"/>
            <w:vAlign w:val="center"/>
          </w:tcPr>
          <w:p w:rsidR="007E33E1" w:rsidRDefault="007E33E1"/>
        </w:tc>
      </w:tr>
      <w:tr w:rsidR="007E33E1">
        <w:tc>
          <w:tcPr>
            <w:tcW w:w="0" w:type="auto"/>
            <w:gridSpan w:val="5"/>
            <w:shd w:val="clear" w:color="auto" w:fill="DDDDDD"/>
            <w:vAlign w:val="center"/>
          </w:tcPr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Proiectul se punctează în funcție de numărul de persoane care beneficiază direct de investiția propusă, astfel :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- UAT : &gt;7.000 locuitori = 30 puncte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- UAT : 4.001 - 6.999 locuitori = 20 </w:t>
            </w:r>
            <w:r>
              <w:rPr>
                <w:rFonts w:ascii="Cambria" w:hAnsi="Cambria"/>
                <w:sz w:val="24"/>
              </w:rPr>
              <w:t>puncte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- UAT : 2.000- 4.000 locuitori = 10 puncte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Documente obligatorii: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- CF,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- SF/MJ/DALI,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- HCL implementare proiect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 Pentru punctarea acestui Criteriu de selectie se verifica rezultatul final al recensamantului populatiei si locuitorilor din anul 2021.</w:t>
            </w:r>
            <w:r>
              <w:rPr>
                <w:rFonts w:ascii="Cambria" w:hAnsi="Cambria"/>
                <w:sz w:val="24"/>
              </w:rPr>
              <w:t> </w:t>
            </w:r>
          </w:p>
          <w:p w:rsidR="007E33E1" w:rsidRDefault="007E33E1"/>
        </w:tc>
      </w:tr>
      <w:tr w:rsidR="007E33E1">
        <w:trPr>
          <w:trHeight w:val="360"/>
        </w:trPr>
        <w:tc>
          <w:tcPr>
            <w:tcW w:w="0" w:type="auto"/>
            <w:gridSpan w:val="5"/>
            <w:vAlign w:val="center"/>
          </w:tcPr>
          <w:p w:rsidR="007E33E1" w:rsidRDefault="0068663A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7E33E1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:rsidR="007E33E1" w:rsidRDefault="0068663A">
            <w:r>
              <w:rPr>
                <w:rFonts w:ascii="Cambria" w:hAnsi="Cambria"/>
                <w:color w:val="014935"/>
                <w:sz w:val="24"/>
              </w:rPr>
              <w:t>3 </w:t>
            </w:r>
            <w:r>
              <w:rPr>
                <w:rFonts w:ascii="Cambria Bold" w:hAnsi="Cambria Bold"/>
                <w:b/>
                <w:color w:val="014935"/>
                <w:sz w:val="24"/>
              </w:rPr>
              <w:t>Principiul selecției proiectelor în funcție de valoarea ajutorului public nerambursabil</w:t>
            </w:r>
          </w:p>
        </w:tc>
        <w:tc>
          <w:tcPr>
            <w:tcW w:w="0" w:type="auto"/>
            <w:shd w:val="clear" w:color="auto" w:fill="CCE1DB"/>
            <w:vAlign w:val="center"/>
          </w:tcPr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  <w:sz w:val="24"/>
              </w:rPr>
              <w:t>30</w:t>
            </w:r>
          </w:p>
        </w:tc>
        <w:tc>
          <w:tcPr>
            <w:tcW w:w="0" w:type="auto"/>
            <w:shd w:val="clear" w:color="auto" w:fill="CCE1DB"/>
            <w:vAlign w:val="center"/>
          </w:tcPr>
          <w:p w:rsidR="007E33E1" w:rsidRDefault="007E33E1"/>
        </w:tc>
        <w:tc>
          <w:tcPr>
            <w:tcW w:w="0" w:type="auto"/>
            <w:shd w:val="clear" w:color="auto" w:fill="CCE1DB"/>
            <w:vAlign w:val="center"/>
          </w:tcPr>
          <w:p w:rsidR="007E33E1" w:rsidRDefault="007E33E1"/>
        </w:tc>
      </w:tr>
      <w:tr w:rsidR="007E33E1">
        <w:tc>
          <w:tcPr>
            <w:tcW w:w="0" w:type="auto"/>
            <w:shd w:val="clear" w:color="auto" w:fill="F8ECD2"/>
            <w:vAlign w:val="center"/>
          </w:tcPr>
          <w:p w:rsidR="007E33E1" w:rsidRDefault="0068663A">
            <w:r>
              <w:rPr>
                <w:rFonts w:ascii="Cambria" w:hAnsi="Cambria"/>
                <w:color w:val="58400C"/>
                <w:sz w:val="24"/>
              </w:rPr>
              <w:t>CS 3.1</w:t>
            </w:r>
          </w:p>
        </w:tc>
        <w:tc>
          <w:tcPr>
            <w:tcW w:w="0" w:type="auto"/>
            <w:shd w:val="clear" w:color="auto" w:fill="F8ECD2"/>
            <w:vAlign w:val="center"/>
          </w:tcPr>
          <w:p w:rsidR="007E33E1" w:rsidRDefault="0068663A">
            <w:r>
              <w:rPr>
                <w:rFonts w:ascii="Cambria" w:hAnsi="Cambria"/>
                <w:color w:val="58400C"/>
                <w:sz w:val="24"/>
              </w:rPr>
              <w:t>Selectia proiectelor in functie de valoarea ajutorului public nerambursabil</w:t>
            </w:r>
          </w:p>
        </w:tc>
        <w:tc>
          <w:tcPr>
            <w:tcW w:w="0" w:type="auto"/>
            <w:vAlign w:val="center"/>
          </w:tcPr>
          <w:p w:rsidR="007E33E1" w:rsidRDefault="007E33E1"/>
        </w:tc>
        <w:tc>
          <w:tcPr>
            <w:tcW w:w="0" w:type="auto"/>
            <w:vAlign w:val="center"/>
          </w:tcPr>
          <w:p w:rsidR="007E33E1" w:rsidRDefault="007E33E1"/>
        </w:tc>
        <w:tc>
          <w:tcPr>
            <w:tcW w:w="0" w:type="auto"/>
            <w:vAlign w:val="center"/>
          </w:tcPr>
          <w:p w:rsidR="007E33E1" w:rsidRDefault="007E33E1"/>
        </w:tc>
      </w:tr>
      <w:tr w:rsidR="007E33E1">
        <w:tc>
          <w:tcPr>
            <w:tcW w:w="0" w:type="auto"/>
            <w:gridSpan w:val="5"/>
            <w:shd w:val="clear" w:color="auto" w:fill="DDDDDD"/>
            <w:vAlign w:val="center"/>
          </w:tcPr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lastRenderedPageBreak/>
              <w:t xml:space="preserve">Proiectul se punctează în funcție de valoarea ajutorului public </w:t>
            </w:r>
            <w:r>
              <w:rPr>
                <w:rFonts w:ascii="Cambria" w:hAnsi="Cambria"/>
                <w:sz w:val="24"/>
              </w:rPr>
              <w:t>nerambursabil, astfel: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Valoarea ajutorului public nerambursabil intre 5.000- 25.000 euro = 30 puncte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Valoarea ajutorului public nerambursabil intre 25.001- 56.000 euro = 20 puncte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Valoare ajutorului public nerambursabil intre 56.001- 75.000 euro = 10 punct</w:t>
            </w:r>
            <w:r>
              <w:rPr>
                <w:rFonts w:ascii="Cambria" w:hAnsi="Cambria"/>
                <w:sz w:val="24"/>
              </w:rPr>
              <w:t>e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Documente obligatorii: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-CF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- SF/MJ/DALI,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>- HCL implementare proiect</w:t>
            </w:r>
          </w:p>
        </w:tc>
      </w:tr>
      <w:tr w:rsidR="007E33E1">
        <w:trPr>
          <w:trHeight w:val="360"/>
        </w:trPr>
        <w:tc>
          <w:tcPr>
            <w:tcW w:w="0" w:type="auto"/>
            <w:gridSpan w:val="5"/>
            <w:vAlign w:val="center"/>
          </w:tcPr>
          <w:p w:rsidR="007E33E1" w:rsidRDefault="0068663A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7E33E1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:rsidR="007E33E1" w:rsidRDefault="0068663A">
            <w:r>
              <w:rPr>
                <w:rFonts w:ascii="Cambria" w:hAnsi="Cambria"/>
                <w:color w:val="014935"/>
                <w:sz w:val="24"/>
              </w:rPr>
              <w:t>4 </w:t>
            </w:r>
            <w:r>
              <w:rPr>
                <w:rFonts w:ascii="Cambria Bold" w:hAnsi="Cambria Bold"/>
                <w:b/>
                <w:color w:val="014935"/>
                <w:sz w:val="24"/>
              </w:rPr>
              <w:t>Principiul selecției proiectelor care utilizează energie verde și/sau asigură eficiență energetică</w:t>
            </w:r>
          </w:p>
        </w:tc>
        <w:tc>
          <w:tcPr>
            <w:tcW w:w="0" w:type="auto"/>
            <w:shd w:val="clear" w:color="auto" w:fill="CCE1DB"/>
            <w:vAlign w:val="center"/>
          </w:tcPr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  <w:sz w:val="24"/>
              </w:rPr>
              <w:t>20</w:t>
            </w:r>
          </w:p>
        </w:tc>
        <w:tc>
          <w:tcPr>
            <w:tcW w:w="0" w:type="auto"/>
            <w:shd w:val="clear" w:color="auto" w:fill="CCE1DB"/>
            <w:vAlign w:val="center"/>
          </w:tcPr>
          <w:p w:rsidR="007E33E1" w:rsidRDefault="007E33E1"/>
        </w:tc>
        <w:tc>
          <w:tcPr>
            <w:tcW w:w="0" w:type="auto"/>
            <w:shd w:val="clear" w:color="auto" w:fill="CCE1DB"/>
            <w:vAlign w:val="center"/>
          </w:tcPr>
          <w:p w:rsidR="007E33E1" w:rsidRDefault="007E33E1"/>
        </w:tc>
      </w:tr>
      <w:tr w:rsidR="007E33E1">
        <w:tc>
          <w:tcPr>
            <w:tcW w:w="0" w:type="auto"/>
            <w:shd w:val="clear" w:color="auto" w:fill="F8ECD2"/>
            <w:vAlign w:val="center"/>
          </w:tcPr>
          <w:p w:rsidR="007E33E1" w:rsidRDefault="0068663A">
            <w:r>
              <w:rPr>
                <w:rFonts w:ascii="Cambria" w:hAnsi="Cambria"/>
                <w:color w:val="58400C"/>
                <w:sz w:val="24"/>
              </w:rPr>
              <w:t>CS 4.1</w:t>
            </w:r>
          </w:p>
        </w:tc>
        <w:tc>
          <w:tcPr>
            <w:tcW w:w="0" w:type="auto"/>
            <w:shd w:val="clear" w:color="auto" w:fill="F8ECD2"/>
            <w:vAlign w:val="center"/>
          </w:tcPr>
          <w:p w:rsidR="007E33E1" w:rsidRDefault="0068663A">
            <w:r>
              <w:rPr>
                <w:rFonts w:ascii="Cambria" w:hAnsi="Cambria"/>
                <w:color w:val="58400C"/>
                <w:sz w:val="24"/>
              </w:rPr>
              <w:t xml:space="preserve">Selectia proiectelor care utilizează energie verde și/sau asigură </w:t>
            </w:r>
            <w:r>
              <w:rPr>
                <w:rFonts w:ascii="Cambria" w:hAnsi="Cambria"/>
                <w:color w:val="58400C"/>
                <w:sz w:val="24"/>
              </w:rPr>
              <w:t>eficiență energetică</w:t>
            </w:r>
          </w:p>
        </w:tc>
        <w:tc>
          <w:tcPr>
            <w:tcW w:w="0" w:type="auto"/>
            <w:vAlign w:val="center"/>
          </w:tcPr>
          <w:p w:rsidR="007E33E1" w:rsidRDefault="007E33E1"/>
        </w:tc>
        <w:tc>
          <w:tcPr>
            <w:tcW w:w="0" w:type="auto"/>
            <w:vAlign w:val="center"/>
          </w:tcPr>
          <w:p w:rsidR="007E33E1" w:rsidRDefault="007E33E1"/>
        </w:tc>
        <w:tc>
          <w:tcPr>
            <w:tcW w:w="0" w:type="auto"/>
            <w:vAlign w:val="center"/>
          </w:tcPr>
          <w:p w:rsidR="007E33E1" w:rsidRDefault="007E33E1"/>
        </w:tc>
      </w:tr>
      <w:tr w:rsidR="007E33E1">
        <w:tc>
          <w:tcPr>
            <w:tcW w:w="0" w:type="auto"/>
            <w:gridSpan w:val="5"/>
            <w:shd w:val="clear" w:color="auto" w:fill="DDDDDD"/>
            <w:vAlign w:val="center"/>
          </w:tcPr>
          <w:p w:rsidR="007E33E1" w:rsidRDefault="0068663A">
            <w:r>
              <w:rPr>
                <w:rFonts w:ascii="Cambria" w:hAnsi="Cambria"/>
                <w:sz w:val="24"/>
              </w:rPr>
              <w:t xml:space="preserve">Solicitantul va justifica exploatarea resurselor de energie regenerabilă sau economisire a energiei în cadrul investiției propuse prin echipamentele, utilajele, procesele, alte instrumente utilizate.Acest criteriu va fi punctat </w:t>
            </w:r>
            <w:r>
              <w:rPr>
                <w:rFonts w:ascii="Cambria" w:hAnsi="Cambria"/>
                <w:sz w:val="24"/>
              </w:rPr>
              <w:t xml:space="preserve">dacă ponderea acestor investiții din valoarea totală eligibilă a proiectului reprezintă cel puțin 10% din buget. Solicitantul va enumera documentele justificative care demonstrează îndeplinirea criteriului la depunerea cererii de finanțare și documente ce </w:t>
            </w:r>
            <w:r>
              <w:rPr>
                <w:rFonts w:ascii="Cambria" w:hAnsi="Cambria"/>
                <w:sz w:val="24"/>
              </w:rPr>
              <w:t>vor fi prezentate la depunerea tranșei finale (dacă este cazul).Documente obligatorii:Cererea de finanțare, bugetul indicativ; Memoriul Justificativ /Studiul de fezabilitate/ Documentaţia de Avizare pentru Lucrări de Intervenţii, alte documente tehnice car</w:t>
            </w:r>
            <w:r>
              <w:rPr>
                <w:rFonts w:ascii="Cambria" w:hAnsi="Cambria"/>
                <w:sz w:val="24"/>
              </w:rPr>
              <w:t>e să confirme exploatarea resurselor de energie regenerabilă sau economisire a energiei.</w:t>
            </w:r>
          </w:p>
        </w:tc>
      </w:tr>
      <w:tr w:rsidR="007E33E1">
        <w:trPr>
          <w:trHeight w:val="360"/>
        </w:trPr>
        <w:tc>
          <w:tcPr>
            <w:tcW w:w="0" w:type="auto"/>
            <w:gridSpan w:val="5"/>
            <w:vAlign w:val="center"/>
          </w:tcPr>
          <w:p w:rsidR="007E33E1" w:rsidRDefault="0068663A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7E33E1">
        <w:trPr>
          <w:trHeight w:val="479"/>
        </w:trPr>
        <w:tc>
          <w:tcPr>
            <w:tcW w:w="0" w:type="auto"/>
            <w:gridSpan w:val="2"/>
            <w:shd w:val="clear" w:color="auto" w:fill="B3C6D9"/>
            <w:vAlign w:val="center"/>
          </w:tcPr>
          <w:p w:rsidR="007E33E1" w:rsidRDefault="0068663A">
            <w:r>
              <w:rPr>
                <w:rFonts w:ascii="Cambria" w:hAnsi="Cambria"/>
                <w:sz w:val="24"/>
              </w:rPr>
              <w:t>PRAG DE CALITATE</w:t>
            </w:r>
          </w:p>
        </w:tc>
        <w:tc>
          <w:tcPr>
            <w:tcW w:w="0" w:type="auto"/>
            <w:gridSpan w:val="3"/>
            <w:shd w:val="clear" w:color="auto" w:fill="B3C6D9"/>
            <w:vAlign w:val="center"/>
          </w:tcPr>
          <w:p w:rsidR="007E33E1" w:rsidRDefault="007E33E1"/>
        </w:tc>
      </w:tr>
      <w:tr w:rsidR="007E33E1">
        <w:trPr>
          <w:trHeight w:val="479"/>
        </w:trPr>
        <w:tc>
          <w:tcPr>
            <w:tcW w:w="0" w:type="auto"/>
            <w:gridSpan w:val="2"/>
            <w:shd w:val="clear" w:color="auto" w:fill="B3C6D9"/>
            <w:vAlign w:val="center"/>
          </w:tcPr>
          <w:p w:rsidR="007E33E1" w:rsidRDefault="0068663A">
            <w:r>
              <w:rPr>
                <w:rFonts w:ascii="Cambria" w:hAnsi="Cambria"/>
                <w:sz w:val="24"/>
              </w:rPr>
              <w:t>TOTAL PUNCTAJ OBȚINUT</w:t>
            </w:r>
          </w:p>
        </w:tc>
        <w:tc>
          <w:tcPr>
            <w:tcW w:w="0" w:type="auto"/>
            <w:gridSpan w:val="3"/>
            <w:shd w:val="clear" w:color="auto" w:fill="B3C6D9"/>
            <w:vAlign w:val="center"/>
          </w:tcPr>
          <w:p w:rsidR="007E33E1" w:rsidRDefault="007E33E1"/>
        </w:tc>
      </w:tr>
    </w:tbl>
    <w:p w:rsidR="007E33E1" w:rsidRDefault="0068663A">
      <w:pPr>
        <w:spacing w:line="264" w:lineRule="auto"/>
      </w:pPr>
      <w:r>
        <w:rPr>
          <w:rFonts w:ascii="Cambria" w:hAnsi="Cambria"/>
          <w:sz w:val="24"/>
        </w:rPr>
        <w:br/>
      </w:r>
      <w:r>
        <w:rPr>
          <w:rFonts w:ascii="Cambria Bold" w:hAnsi="Cambria Bold"/>
          <w:b/>
          <w:sz w:val="24"/>
        </w:rPr>
        <w:t>Observații</w:t>
      </w:r>
      <w:r>
        <w:rPr>
          <w:rFonts w:ascii="Cambria" w:hAnsi="Cambria"/>
          <w:sz w:val="24"/>
        </w:rPr>
        <w:t> (opțional)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62"/>
      </w:tblGrid>
      <w:tr w:rsidR="007E33E1">
        <w:trPr>
          <w:trHeight w:val="540"/>
        </w:trPr>
        <w:tc>
          <w:tcPr>
            <w:tcW w:w="0" w:type="auto"/>
            <w:vAlign w:val="center"/>
          </w:tcPr>
          <w:p w:rsidR="007E33E1" w:rsidRDefault="007E33E1"/>
        </w:tc>
      </w:tr>
    </w:tbl>
    <w:p w:rsidR="007E33E1" w:rsidRDefault="0068663A">
      <w:pPr>
        <w:spacing w:line="264" w:lineRule="auto"/>
      </w:pPr>
      <w:r>
        <w:rPr>
          <w:rFonts w:ascii="Cambria" w:hAnsi="Cambria"/>
          <w:sz w:val="24"/>
        </w:rPr>
        <w:br/>
      </w:r>
      <w:r>
        <w:rPr>
          <w:rFonts w:ascii="Cambria Bold" w:hAnsi="Cambria Bold"/>
          <w:b/>
          <w:sz w:val="24"/>
        </w:rPr>
        <w:t>Justificarea criteriilor de departajare aplicate</w:t>
      </w:r>
      <w:r>
        <w:rPr>
          <w:rFonts w:ascii="Cambria" w:hAnsi="Cambria"/>
          <w:sz w:val="24"/>
        </w:rPr>
        <w:t> (dacă este cazul)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33"/>
        <w:gridCol w:w="2749"/>
        <w:gridCol w:w="1374"/>
        <w:gridCol w:w="1374"/>
        <w:gridCol w:w="2932"/>
      </w:tblGrid>
      <w:tr w:rsidR="007E33E1">
        <w:tc>
          <w:tcPr>
            <w:tcW w:w="400" w:type="pct"/>
            <w:shd w:val="clear" w:color="auto" w:fill="015840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FFFFFF"/>
                <w:sz w:val="24"/>
              </w:rPr>
              <w:lastRenderedPageBreak/>
              <w:t>Nr.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br/>
              <w:t>crt.</w:t>
            </w:r>
          </w:p>
        </w:tc>
        <w:tc>
          <w:tcPr>
            <w:tcW w:w="1500" w:type="pct"/>
            <w:shd w:val="clear" w:color="auto" w:fill="015840"/>
            <w:vAlign w:val="center"/>
          </w:tcPr>
          <w:p w:rsidR="007E33E1" w:rsidRDefault="0068663A">
            <w:r>
              <w:rPr>
                <w:rFonts w:ascii="Cambria Bold" w:hAnsi="Cambria Bold"/>
                <w:b/>
                <w:color w:val="FFFFFF"/>
                <w:sz w:val="24"/>
              </w:rPr>
              <w:t xml:space="preserve">Criterii de 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t>departajare</w:t>
            </w:r>
          </w:p>
        </w:tc>
        <w:tc>
          <w:tcPr>
            <w:tcW w:w="750" w:type="pct"/>
            <w:shd w:val="clear" w:color="auto" w:fill="015840"/>
            <w:vAlign w:val="center"/>
          </w:tcPr>
          <w:p w:rsidR="007E33E1" w:rsidRDefault="0068663A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  <w:sz w:val="24"/>
              </w:rPr>
              <w:t>Îndeplinit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br/>
              <w:t>DA/NU</w:t>
            </w:r>
          </w:p>
        </w:tc>
        <w:tc>
          <w:tcPr>
            <w:tcW w:w="750" w:type="pct"/>
            <w:shd w:val="clear" w:color="auto" w:fill="015840"/>
            <w:vAlign w:val="center"/>
          </w:tcPr>
          <w:p w:rsidR="007E33E1" w:rsidRDefault="0068663A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  <w:sz w:val="24"/>
              </w:rPr>
              <w:t>Valoare</w:t>
            </w:r>
            <w:r>
              <w:rPr>
                <w:rFonts w:ascii="Cambria Bold" w:hAnsi="Cambria Bold"/>
                <w:b/>
                <w:color w:val="FFFFFF"/>
                <w:sz w:val="24"/>
              </w:rPr>
              <w:br/>
              <w:t>(dacă este cazul)</w:t>
            </w:r>
          </w:p>
        </w:tc>
        <w:tc>
          <w:tcPr>
            <w:tcW w:w="0" w:type="auto"/>
            <w:shd w:val="clear" w:color="auto" w:fill="015840"/>
            <w:vAlign w:val="center"/>
          </w:tcPr>
          <w:p w:rsidR="007E33E1" w:rsidRDefault="0068663A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  <w:sz w:val="24"/>
              </w:rPr>
              <w:t>Justificare</w:t>
            </w:r>
          </w:p>
        </w:tc>
      </w:tr>
      <w:tr w:rsidR="007E33E1">
        <w:trPr>
          <w:trHeight w:val="450"/>
        </w:trPr>
        <w:tc>
          <w:tcPr>
            <w:tcW w:w="0" w:type="auto"/>
            <w:gridSpan w:val="5"/>
            <w:shd w:val="clear" w:color="auto" w:fill="757575"/>
            <w:vAlign w:val="center"/>
          </w:tcPr>
          <w:p w:rsidR="007E33E1" w:rsidRDefault="0068663A">
            <w:pPr>
              <w:ind w:left="197" w:right="197" w:firstLine="493"/>
              <w:jc w:val="center"/>
            </w:pPr>
            <w:r>
              <w:rPr>
                <w:rFonts w:ascii="Cambria" w:hAnsi="Cambria"/>
                <w:color w:val="FFFFFF"/>
                <w:sz w:val="24"/>
              </w:rPr>
              <w:t>Pentru fiecare criteriu de departajare este necesară justificarea îndeplinirii</w:t>
            </w:r>
          </w:p>
        </w:tc>
      </w:tr>
      <w:tr w:rsidR="007E33E1">
        <w:tc>
          <w:tcPr>
            <w:tcW w:w="0" w:type="auto"/>
            <w:shd w:val="clear" w:color="auto" w:fill="F8ECD2"/>
            <w:vAlign w:val="center"/>
          </w:tcPr>
          <w:p w:rsidR="007E33E1" w:rsidRDefault="0068663A">
            <w:r>
              <w:rPr>
                <w:rFonts w:ascii="Cambria" w:hAnsi="Cambria"/>
                <w:color w:val="58400C"/>
                <w:sz w:val="24"/>
              </w:rPr>
              <w:t>CD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color w:val="58400C"/>
                <w:sz w:val="24"/>
              </w:rPr>
              <w:t>C.D 1</w:t>
            </w:r>
          </w:p>
        </w:tc>
        <w:tc>
          <w:tcPr>
            <w:tcW w:w="0" w:type="auto"/>
            <w:shd w:val="clear" w:color="auto" w:fill="F8ECD2"/>
            <w:vAlign w:val="center"/>
          </w:tcPr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color w:val="58400C"/>
                <w:sz w:val="24"/>
              </w:rPr>
              <w:t>Ordinea depunerii cererii de</w:t>
            </w:r>
          </w:p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color w:val="58400C"/>
                <w:sz w:val="24"/>
              </w:rPr>
              <w:t>finanțare</w:t>
            </w:r>
          </w:p>
        </w:tc>
        <w:tc>
          <w:tcPr>
            <w:tcW w:w="0" w:type="auto"/>
            <w:vAlign w:val="center"/>
          </w:tcPr>
          <w:p w:rsidR="007E33E1" w:rsidRDefault="007E33E1"/>
        </w:tc>
        <w:tc>
          <w:tcPr>
            <w:tcW w:w="0" w:type="auto"/>
            <w:vAlign w:val="center"/>
          </w:tcPr>
          <w:p w:rsidR="007E33E1" w:rsidRDefault="007E33E1"/>
        </w:tc>
        <w:tc>
          <w:tcPr>
            <w:tcW w:w="0" w:type="auto"/>
            <w:vAlign w:val="center"/>
          </w:tcPr>
          <w:p w:rsidR="007E33E1" w:rsidRDefault="007E33E1"/>
        </w:tc>
      </w:tr>
      <w:tr w:rsidR="007E33E1">
        <w:tc>
          <w:tcPr>
            <w:tcW w:w="0" w:type="auto"/>
            <w:gridSpan w:val="5"/>
            <w:shd w:val="clear" w:color="auto" w:fill="DDDDDD"/>
            <w:vAlign w:val="center"/>
          </w:tcPr>
          <w:p w:rsidR="007E33E1" w:rsidRDefault="0068663A">
            <w:pPr>
              <w:spacing w:line="360" w:lineRule="auto"/>
              <w:ind w:firstLine="493"/>
            </w:pPr>
            <w:r>
              <w:rPr>
                <w:rFonts w:ascii="Cambria" w:hAnsi="Cambria"/>
                <w:sz w:val="24"/>
              </w:rPr>
              <w:t xml:space="preserve">Dacă există proiecte cu același punctaj  se va aplica </w:t>
            </w:r>
            <w:r>
              <w:rPr>
                <w:rFonts w:ascii="Cambria" w:hAnsi="Cambria"/>
                <w:sz w:val="24"/>
              </w:rPr>
              <w:t>criteriul de departajare în funcție de data si ora depunerii inregistrarii proiectului in platforma. Fiind prioritizate proiectele depuse in timpul cel mai scurt de la data lansarii Interventiei.</w:t>
            </w:r>
          </w:p>
        </w:tc>
      </w:tr>
      <w:tr w:rsidR="007E33E1">
        <w:trPr>
          <w:trHeight w:val="360"/>
        </w:trPr>
        <w:tc>
          <w:tcPr>
            <w:tcW w:w="0" w:type="auto"/>
            <w:gridSpan w:val="5"/>
            <w:vAlign w:val="center"/>
          </w:tcPr>
          <w:p w:rsidR="007E33E1" w:rsidRDefault="0068663A">
            <w:r>
              <w:rPr>
                <w:rFonts w:ascii="Cambria" w:hAnsi="Cambria"/>
                <w:sz w:val="24"/>
              </w:rPr>
              <w:t> </w:t>
            </w:r>
          </w:p>
        </w:tc>
      </w:tr>
      <w:tr w:rsidR="007E33E1">
        <w:tc>
          <w:tcPr>
            <w:tcW w:w="0" w:type="auto"/>
            <w:shd w:val="clear" w:color="auto" w:fill="F8ECD2"/>
            <w:vAlign w:val="center"/>
          </w:tcPr>
          <w:p w:rsidR="007E33E1" w:rsidRDefault="0068663A">
            <w:r>
              <w:rPr>
                <w:rFonts w:ascii="Cambria" w:hAnsi="Cambria"/>
                <w:color w:val="58400C"/>
                <w:sz w:val="24"/>
              </w:rPr>
              <w:t>CDC.D 2</w:t>
            </w:r>
          </w:p>
        </w:tc>
        <w:tc>
          <w:tcPr>
            <w:tcW w:w="0" w:type="auto"/>
            <w:shd w:val="clear" w:color="auto" w:fill="F8ECD2"/>
            <w:vAlign w:val="center"/>
          </w:tcPr>
          <w:p w:rsidR="007E33E1" w:rsidRDefault="0068663A">
            <w:r>
              <w:rPr>
                <w:rFonts w:ascii="Cambria" w:hAnsi="Cambria"/>
                <w:color w:val="58400C"/>
                <w:sz w:val="24"/>
              </w:rPr>
              <w:t>După valoarea eligibilă aproiectului</w:t>
            </w:r>
          </w:p>
        </w:tc>
        <w:tc>
          <w:tcPr>
            <w:tcW w:w="0" w:type="auto"/>
            <w:vAlign w:val="center"/>
          </w:tcPr>
          <w:p w:rsidR="007E33E1" w:rsidRDefault="007E33E1"/>
        </w:tc>
        <w:tc>
          <w:tcPr>
            <w:tcW w:w="0" w:type="auto"/>
            <w:vAlign w:val="center"/>
          </w:tcPr>
          <w:p w:rsidR="007E33E1" w:rsidRDefault="007E33E1"/>
        </w:tc>
        <w:tc>
          <w:tcPr>
            <w:tcW w:w="0" w:type="auto"/>
            <w:vAlign w:val="center"/>
          </w:tcPr>
          <w:p w:rsidR="007E33E1" w:rsidRDefault="007E33E1"/>
        </w:tc>
      </w:tr>
      <w:tr w:rsidR="007E33E1">
        <w:tc>
          <w:tcPr>
            <w:tcW w:w="0" w:type="auto"/>
            <w:gridSpan w:val="5"/>
            <w:shd w:val="clear" w:color="auto" w:fill="DDDDDD"/>
            <w:vAlign w:val="center"/>
          </w:tcPr>
          <w:p w:rsidR="007E33E1" w:rsidRDefault="0068663A">
            <w:r>
              <w:rPr>
                <w:rFonts w:ascii="Cambria" w:hAnsi="Cambria"/>
                <w:sz w:val="24"/>
              </w:rPr>
              <w:t xml:space="preserve">În </w:t>
            </w:r>
            <w:r>
              <w:rPr>
                <w:rFonts w:ascii="Cambria" w:hAnsi="Cambria"/>
                <w:sz w:val="24"/>
              </w:rPr>
              <w:t>cazul în care departajarea nu poate fi realizată prin aplicareaprimului criteriu, aceasta se va realiza în funcție de VALOAREA ELIGIBILĂ A PROIECTULUI, așa cum este menționată în capitolul C.2 Buget Indicativ, în ordine crescatoare. </w:t>
            </w:r>
          </w:p>
        </w:tc>
      </w:tr>
      <w:tr w:rsidR="007E33E1">
        <w:trPr>
          <w:trHeight w:val="360"/>
        </w:trPr>
        <w:tc>
          <w:tcPr>
            <w:tcW w:w="0" w:type="auto"/>
            <w:gridSpan w:val="5"/>
            <w:vAlign w:val="center"/>
          </w:tcPr>
          <w:p w:rsidR="007E33E1" w:rsidRDefault="0068663A">
            <w:r>
              <w:rPr>
                <w:rFonts w:ascii="Cambria" w:hAnsi="Cambria"/>
                <w:sz w:val="24"/>
              </w:rPr>
              <w:t> </w:t>
            </w:r>
          </w:p>
        </w:tc>
      </w:tr>
    </w:tbl>
    <w:p w:rsidR="007E33E1" w:rsidRDefault="0068663A">
      <w:pPr>
        <w:spacing w:line="264" w:lineRule="auto"/>
      </w:pPr>
      <w:r>
        <w:rPr>
          <w:rFonts w:ascii="Cambria" w:hAnsi="Cambria"/>
          <w:sz w:val="24"/>
        </w:rPr>
        <w:br/>
      </w:r>
      <w:r>
        <w:rPr>
          <w:rFonts w:ascii="Cambria Bold" w:hAnsi="Cambria Bold"/>
          <w:b/>
          <w:sz w:val="24"/>
        </w:rPr>
        <w:t>Observații</w:t>
      </w:r>
      <w:r>
        <w:rPr>
          <w:rFonts w:ascii="Cambria" w:hAnsi="Cambria"/>
          <w:sz w:val="24"/>
        </w:rPr>
        <w:t> (opțio</w:t>
      </w:r>
      <w:r>
        <w:rPr>
          <w:rFonts w:ascii="Cambria" w:hAnsi="Cambria"/>
          <w:sz w:val="24"/>
        </w:rPr>
        <w:t>nal)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162"/>
      </w:tblGrid>
      <w:tr w:rsidR="007E33E1">
        <w:trPr>
          <w:trHeight w:val="540"/>
        </w:trPr>
        <w:tc>
          <w:tcPr>
            <w:tcW w:w="0" w:type="auto"/>
            <w:vAlign w:val="center"/>
          </w:tcPr>
          <w:p w:rsidR="007E33E1" w:rsidRDefault="007E33E1"/>
        </w:tc>
      </w:tr>
    </w:tbl>
    <w:p w:rsidR="007E33E1" w:rsidRDefault="007E33E1"/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466"/>
        <w:gridCol w:w="4696"/>
      </w:tblGrid>
      <w:tr w:rsidR="007E33E1">
        <w:trPr>
          <w:trHeight w:val="1080"/>
        </w:trPr>
        <w:tc>
          <w:tcPr>
            <w:tcW w:w="0" w:type="auto"/>
            <w:gridSpan w:val="2"/>
            <w:vAlign w:val="bottom"/>
          </w:tcPr>
          <w:p w:rsidR="007E33E1" w:rsidRDefault="0068663A">
            <w:pPr>
              <w:keepNext/>
            </w:pPr>
            <w:r>
              <w:rPr>
                <w:rFonts w:ascii="Cambria Bold" w:hAnsi="Cambria Bold"/>
                <w:b/>
                <w:sz w:val="24"/>
              </w:rPr>
              <w:t>Verificat,</w:t>
            </w:r>
          </w:p>
        </w:tc>
      </w:tr>
      <w:tr w:rsidR="007E33E1">
        <w:trPr>
          <w:trHeight w:val="479"/>
        </w:trPr>
        <w:tc>
          <w:tcPr>
            <w:tcW w:w="0" w:type="auto"/>
            <w:vAlign w:val="center"/>
          </w:tcPr>
          <w:p w:rsidR="007E33E1" w:rsidRDefault="0068663A">
            <w:pPr>
              <w:keepNext/>
            </w:pPr>
            <w:r>
              <w:rPr>
                <w:rFonts w:ascii="Cambria Bold" w:hAnsi="Cambria Bold"/>
                <w:b/>
                <w:sz w:val="24"/>
              </w:rPr>
              <w:t>Evaluator 1 GAL _ _ _ _ _ _ _ _ _ _ _ _ _ _ _ _ _</w:t>
            </w:r>
          </w:p>
        </w:tc>
        <w:tc>
          <w:tcPr>
            <w:tcW w:w="0" w:type="auto"/>
            <w:vAlign w:val="center"/>
          </w:tcPr>
          <w:p w:rsidR="007E33E1" w:rsidRDefault="0068663A">
            <w:pPr>
              <w:keepNext/>
              <w:jc w:val="right"/>
            </w:pPr>
            <w:r>
              <w:rPr>
                <w:rFonts w:ascii="Cambria Bold" w:hAnsi="Cambria Bold"/>
                <w:b/>
                <w:sz w:val="24"/>
              </w:rPr>
              <w:t>Semnătura și data _ _ _ _ _ _ _ _ _ _ _ _ _ _ _ _ _</w:t>
            </w:r>
          </w:p>
        </w:tc>
      </w:tr>
      <w:tr w:rsidR="007E33E1">
        <w:trPr>
          <w:trHeight w:val="479"/>
        </w:trPr>
        <w:tc>
          <w:tcPr>
            <w:tcW w:w="0" w:type="auto"/>
            <w:vAlign w:val="center"/>
          </w:tcPr>
          <w:p w:rsidR="007E33E1" w:rsidRDefault="0068663A">
            <w:pPr>
              <w:keepNext/>
            </w:pPr>
            <w:r>
              <w:rPr>
                <w:rFonts w:ascii="Cambria Bold" w:hAnsi="Cambria Bold"/>
                <w:b/>
                <w:sz w:val="24"/>
              </w:rPr>
              <w:t>Evaluator 2 GAL _ _ _ _ _ _ _ _ _ _ _ _ _ _ _ _ _</w:t>
            </w:r>
          </w:p>
        </w:tc>
        <w:tc>
          <w:tcPr>
            <w:tcW w:w="0" w:type="auto"/>
            <w:vAlign w:val="center"/>
          </w:tcPr>
          <w:p w:rsidR="007E33E1" w:rsidRDefault="0068663A">
            <w:pPr>
              <w:keepNext/>
              <w:jc w:val="right"/>
            </w:pPr>
            <w:r>
              <w:rPr>
                <w:rFonts w:ascii="Cambria Bold" w:hAnsi="Cambria Bold"/>
                <w:b/>
                <w:sz w:val="24"/>
              </w:rPr>
              <w:t>Semnătura și data _ _ _ _ _ _ _ _ _ _ _ _ _ _ _ _ _</w:t>
            </w:r>
          </w:p>
        </w:tc>
      </w:tr>
    </w:tbl>
    <w:p w:rsidR="0068663A" w:rsidRDefault="0068663A"/>
    <w:sectPr w:rsidR="00686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 Bold">
    <w:panose1 w:val="00000000000000000000"/>
    <w:charset w:val="00"/>
    <w:family w:val="roman"/>
    <w:notTrueType/>
    <w:pitch w:val="default"/>
  </w:font>
  <w:font w:name="Cambria Bold Italic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00F6A"/>
    <w:multiLevelType w:val="hybridMultilevel"/>
    <w:tmpl w:val="256858A2"/>
    <w:name w:val="disc"/>
    <w:lvl w:ilvl="0" w:tplc="BCF22684">
      <w:start w:val="1"/>
      <w:numFmt w:val="bullet"/>
      <w:lvlText w:val="•"/>
      <w:lvlJc w:val="left"/>
      <w:pPr>
        <w:ind w:left="720" w:hanging="360"/>
      </w:pPr>
    </w:lvl>
    <w:lvl w:ilvl="1" w:tplc="1A52FA2C">
      <w:start w:val="1"/>
      <w:numFmt w:val="bullet"/>
      <w:lvlText w:val="•"/>
      <w:lvlJc w:val="left"/>
      <w:pPr>
        <w:ind w:left="1440" w:hanging="360"/>
      </w:pPr>
    </w:lvl>
    <w:lvl w:ilvl="2" w:tplc="28ACA9CE">
      <w:start w:val="1"/>
      <w:numFmt w:val="bullet"/>
      <w:lvlText w:val="•"/>
      <w:lvlJc w:val="left"/>
      <w:pPr>
        <w:ind w:left="2160" w:hanging="360"/>
      </w:pPr>
    </w:lvl>
    <w:lvl w:ilvl="3" w:tplc="DF94E81A">
      <w:start w:val="1"/>
      <w:numFmt w:val="bullet"/>
      <w:lvlText w:val="•"/>
      <w:lvlJc w:val="left"/>
      <w:pPr>
        <w:ind w:left="2880" w:hanging="360"/>
      </w:pPr>
    </w:lvl>
    <w:lvl w:ilvl="4" w:tplc="BA5A9132">
      <w:start w:val="1"/>
      <w:numFmt w:val="bullet"/>
      <w:lvlText w:val="•"/>
      <w:lvlJc w:val="left"/>
      <w:pPr>
        <w:ind w:left="3600" w:hanging="360"/>
      </w:pPr>
    </w:lvl>
    <w:lvl w:ilvl="5" w:tplc="901AA8FE">
      <w:start w:val="1"/>
      <w:numFmt w:val="bullet"/>
      <w:lvlText w:val="•"/>
      <w:lvlJc w:val="left"/>
      <w:pPr>
        <w:ind w:left="4320" w:hanging="360"/>
      </w:pPr>
    </w:lvl>
    <w:lvl w:ilvl="6" w:tplc="AF501144">
      <w:start w:val="1"/>
      <w:numFmt w:val="bullet"/>
      <w:lvlText w:val="•"/>
      <w:lvlJc w:val="left"/>
      <w:pPr>
        <w:ind w:left="5040" w:hanging="360"/>
      </w:pPr>
    </w:lvl>
    <w:lvl w:ilvl="7" w:tplc="D8BAF2E2">
      <w:start w:val="1"/>
      <w:numFmt w:val="bullet"/>
      <w:lvlText w:val="•"/>
      <w:lvlJc w:val="left"/>
      <w:pPr>
        <w:ind w:left="5760" w:hanging="360"/>
      </w:pPr>
    </w:lvl>
    <w:lvl w:ilvl="8" w:tplc="6FC424D8">
      <w:start w:val="1"/>
      <w:numFmt w:val="bullet"/>
      <w:lvlText w:val="•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3E1"/>
    <w:rsid w:val="001F0A33"/>
    <w:rsid w:val="0068663A"/>
    <w:rsid w:val="007E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pPr>
      <w:spacing w:after="0" w:line="240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1526</Words>
  <Characters>8852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OlgaFerariu</dc:creator>
  <cp:lastModifiedBy>OlgaFerariu</cp:lastModifiedBy>
  <cp:revision>2</cp:revision>
  <dcterms:created xsi:type="dcterms:W3CDTF">2026-05-13T11:24:00Z</dcterms:created>
  <dcterms:modified xsi:type="dcterms:W3CDTF">2026-05-13T11:24:00Z</dcterms:modified>
</cp:coreProperties>
</file>